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626"/>
        <w:gridCol w:w="4329"/>
      </w:tblGrid>
      <w:tr w:rsidR="00BC3A53" w:rsidRPr="00BC3A53" w:rsidTr="00BC3A53">
        <w:trPr>
          <w:tblCellSpacing w:w="75" w:type="dxa"/>
        </w:trPr>
        <w:tc>
          <w:tcPr>
            <w:tcW w:w="0" w:type="auto"/>
            <w:tcBorders>
              <w:top w:val="nil"/>
              <w:left w:val="nil"/>
              <w:bottom w:val="nil"/>
              <w:right w:val="nil"/>
            </w:tcBorders>
            <w:vAlign w:val="center"/>
            <w:hideMark/>
          </w:tcPr>
          <w:p w:rsidR="00BC3A53" w:rsidRPr="00BC3A53" w:rsidRDefault="00BC3A53" w:rsidP="00BC3A53">
            <w:pPr>
              <w:spacing w:after="0" w:line="240" w:lineRule="auto"/>
              <w:rPr>
                <w:rFonts w:ascii="Times New Roman" w:eastAsia="Times New Roman" w:hAnsi="Times New Roman" w:cs="Times New Roman"/>
                <w:color w:val="000000"/>
                <w:sz w:val="24"/>
                <w:szCs w:val="24"/>
                <w:lang w:val="en-US" w:eastAsia="ru-RU"/>
              </w:rPr>
            </w:pPr>
            <w:r w:rsidRPr="00BC3A53">
              <w:rPr>
                <w:rFonts w:ascii="Times New Roman" w:eastAsia="Times New Roman" w:hAnsi="Times New Roman" w:cs="Times New Roman"/>
                <w:color w:val="000000"/>
                <w:sz w:val="24"/>
                <w:szCs w:val="24"/>
                <w:lang w:val="en-US" w:eastAsia="ru-RU"/>
              </w:rPr>
              <w:t>LPC136/2016</w:t>
            </w:r>
            <w:r w:rsidRPr="00BC3A53">
              <w:rPr>
                <w:rFonts w:ascii="Times New Roman" w:eastAsia="Times New Roman" w:hAnsi="Times New Roman" w:cs="Times New Roman"/>
                <w:color w:val="000000"/>
                <w:sz w:val="24"/>
                <w:szCs w:val="24"/>
                <w:lang w:val="en-US" w:eastAsia="ru-RU"/>
              </w:rPr>
              <w:br/>
            </w:r>
            <w:r w:rsidRPr="00BC3A53">
              <w:rPr>
                <w:rFonts w:ascii="Times New Roman" w:eastAsia="Times New Roman" w:hAnsi="Times New Roman" w:cs="Times New Roman"/>
                <w:color w:val="000000"/>
                <w:sz w:val="24"/>
                <w:szCs w:val="24"/>
                <w:lang w:eastAsia="ru-RU"/>
              </w:rPr>
              <w:t>Внутренний</w:t>
            </w:r>
            <w:r w:rsidRPr="00BC3A53">
              <w:rPr>
                <w:rFonts w:ascii="Times New Roman" w:eastAsia="Times New Roman" w:hAnsi="Times New Roman" w:cs="Times New Roman"/>
                <w:color w:val="000000"/>
                <w:sz w:val="24"/>
                <w:szCs w:val="24"/>
                <w:lang w:val="en-US" w:eastAsia="ru-RU"/>
              </w:rPr>
              <w:t xml:space="preserve"> </w:t>
            </w:r>
            <w:r w:rsidRPr="00BC3A53">
              <w:rPr>
                <w:rFonts w:ascii="Times New Roman" w:eastAsia="Times New Roman" w:hAnsi="Times New Roman" w:cs="Times New Roman"/>
                <w:color w:val="000000"/>
                <w:sz w:val="24"/>
                <w:szCs w:val="24"/>
                <w:lang w:eastAsia="ru-RU"/>
              </w:rPr>
              <w:t>номер</w:t>
            </w:r>
            <w:r w:rsidRPr="00BC3A53">
              <w:rPr>
                <w:rFonts w:ascii="Times New Roman" w:eastAsia="Times New Roman" w:hAnsi="Times New Roman" w:cs="Times New Roman"/>
                <w:color w:val="000000"/>
                <w:sz w:val="24"/>
                <w:szCs w:val="24"/>
                <w:lang w:val="en-US" w:eastAsia="ru-RU"/>
              </w:rPr>
              <w:t>:  366632 </w:t>
            </w:r>
            <w:r w:rsidRPr="00BC3A53">
              <w:rPr>
                <w:rFonts w:ascii="Times New Roman" w:eastAsia="Times New Roman" w:hAnsi="Times New Roman" w:cs="Times New Roman"/>
                <w:color w:val="000000"/>
                <w:sz w:val="24"/>
                <w:szCs w:val="24"/>
                <w:lang w:val="en-US" w:eastAsia="ru-RU"/>
              </w:rPr>
              <w:br/>
            </w:r>
            <w:hyperlink r:id="rId4" w:history="1">
              <w:r w:rsidRPr="00BC3A53">
                <w:rPr>
                  <w:rFonts w:ascii="Times New Roman" w:eastAsia="Times New Roman" w:hAnsi="Times New Roman" w:cs="Times New Roman"/>
                  <w:color w:val="0000FF"/>
                  <w:sz w:val="24"/>
                  <w:szCs w:val="24"/>
                  <w:u w:val="single"/>
                  <w:lang w:val="en-US" w:eastAsia="ru-RU"/>
                </w:rPr>
                <w:t>Varianta în limba de stat</w:t>
              </w:r>
            </w:hyperlink>
          </w:p>
        </w:tc>
        <w:tc>
          <w:tcPr>
            <w:tcW w:w="0" w:type="auto"/>
            <w:tcBorders>
              <w:top w:val="nil"/>
              <w:left w:val="nil"/>
              <w:bottom w:val="nil"/>
              <w:right w:val="nil"/>
            </w:tcBorders>
            <w:vAlign w:val="center"/>
            <w:hideMark/>
          </w:tcPr>
          <w:p w:rsidR="00BC3A53" w:rsidRPr="00BC3A53" w:rsidRDefault="00BC3A53" w:rsidP="00BC3A53">
            <w:pPr>
              <w:spacing w:after="0" w:line="240" w:lineRule="auto"/>
              <w:jc w:val="right"/>
              <w:rPr>
                <w:rFonts w:ascii="Times New Roman" w:eastAsia="Times New Roman" w:hAnsi="Times New Roman" w:cs="Times New Roman"/>
                <w:color w:val="000000"/>
                <w:sz w:val="24"/>
                <w:szCs w:val="24"/>
                <w:lang w:eastAsia="ru-RU"/>
              </w:rPr>
            </w:pPr>
            <w:hyperlink r:id="rId5" w:history="1">
              <w:r w:rsidRPr="00BC3A53">
                <w:rPr>
                  <w:rFonts w:ascii="Times New Roman" w:eastAsia="Times New Roman" w:hAnsi="Times New Roman" w:cs="Times New Roman"/>
                  <w:color w:val="0000FF"/>
                  <w:sz w:val="24"/>
                  <w:szCs w:val="24"/>
                  <w:u w:val="single"/>
                  <w:lang w:eastAsia="ru-RU"/>
                </w:rPr>
                <w:t>Карточка документа</w:t>
              </w:r>
            </w:hyperlink>
          </w:p>
        </w:tc>
      </w:tr>
      <w:tr w:rsidR="00BC3A53" w:rsidRPr="00BC3A53" w:rsidTr="00BC3A53">
        <w:trPr>
          <w:tblCellSpacing w:w="75" w:type="dxa"/>
        </w:trPr>
        <w:tc>
          <w:tcPr>
            <w:tcW w:w="0" w:type="auto"/>
            <w:gridSpan w:val="2"/>
            <w:tcBorders>
              <w:top w:val="nil"/>
              <w:left w:val="nil"/>
              <w:bottom w:val="nil"/>
              <w:right w:val="nil"/>
            </w:tcBorders>
            <w:vAlign w:val="center"/>
            <w:hideMark/>
          </w:tcPr>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BC3A53">
              <w:rPr>
                <w:rFonts w:ascii="Times New Roman" w:eastAsia="Times New Roman" w:hAnsi="Times New Roman" w:cs="Times New Roman"/>
                <w:color w:val="000000"/>
                <w:sz w:val="24"/>
                <w:szCs w:val="24"/>
                <w:lang w:eastAsia="ru-RU"/>
              </w:rPr>
              <w:br/>
            </w:r>
            <w:r w:rsidRPr="00BC3A53">
              <w:rPr>
                <w:rFonts w:ascii="Times New Roman" w:eastAsia="Times New Roman" w:hAnsi="Times New Roman" w:cs="Times New Roman"/>
                <w:b/>
                <w:bCs/>
                <w:color w:val="000000"/>
                <w:sz w:val="24"/>
                <w:szCs w:val="24"/>
                <w:lang w:eastAsia="ru-RU"/>
              </w:rPr>
              <w:t>Республика Молдова</w:t>
            </w:r>
          </w:p>
        </w:tc>
      </w:tr>
      <w:tr w:rsidR="00BC3A53" w:rsidRPr="00BC3A53" w:rsidTr="00BC3A53">
        <w:trPr>
          <w:tblCellSpacing w:w="75" w:type="dxa"/>
        </w:trPr>
        <w:tc>
          <w:tcPr>
            <w:tcW w:w="0" w:type="auto"/>
            <w:gridSpan w:val="2"/>
            <w:tcBorders>
              <w:top w:val="nil"/>
              <w:left w:val="nil"/>
              <w:bottom w:val="nil"/>
              <w:right w:val="nil"/>
            </w:tcBorders>
            <w:vAlign w:val="center"/>
            <w:hideMark/>
          </w:tcPr>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b/>
                <w:bCs/>
                <w:color w:val="000000"/>
                <w:sz w:val="24"/>
                <w:szCs w:val="24"/>
                <w:lang w:eastAsia="ru-RU"/>
              </w:rPr>
              <w:t>ПАРЛАМЕНТ</w:t>
            </w:r>
          </w:p>
        </w:tc>
      </w:tr>
      <w:tr w:rsidR="00BC3A53" w:rsidRPr="00BC3A53" w:rsidTr="00BC3A53">
        <w:trPr>
          <w:tblCellSpacing w:w="75" w:type="dxa"/>
        </w:trPr>
        <w:tc>
          <w:tcPr>
            <w:tcW w:w="0" w:type="auto"/>
            <w:gridSpan w:val="2"/>
            <w:tcBorders>
              <w:top w:val="nil"/>
              <w:left w:val="nil"/>
              <w:bottom w:val="nil"/>
              <w:right w:val="nil"/>
            </w:tcBorders>
            <w:vAlign w:val="center"/>
            <w:hideMark/>
          </w:tcPr>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b/>
                <w:bCs/>
                <w:color w:val="000000"/>
                <w:sz w:val="24"/>
                <w:szCs w:val="24"/>
                <w:lang w:eastAsia="ru-RU"/>
              </w:rPr>
              <w:t>ЗАКОН</w:t>
            </w:r>
            <w:r w:rsidRPr="00BC3A53">
              <w:rPr>
                <w:rFonts w:ascii="Times New Roman" w:eastAsia="Times New Roman" w:hAnsi="Times New Roman" w:cs="Times New Roman"/>
                <w:color w:val="000000"/>
                <w:sz w:val="24"/>
                <w:szCs w:val="24"/>
                <w:lang w:eastAsia="ru-RU"/>
              </w:rPr>
              <w:t> Nr. 136 </w:t>
            </w:r>
            <w:r w:rsidRPr="00BC3A53">
              <w:rPr>
                <w:rFonts w:ascii="Times New Roman" w:eastAsia="Times New Roman" w:hAnsi="Times New Roman" w:cs="Times New Roman"/>
                <w:color w:val="000000"/>
                <w:sz w:val="24"/>
                <w:szCs w:val="24"/>
                <w:lang w:eastAsia="ru-RU"/>
              </w:rPr>
              <w:br/>
              <w:t>от  17.07.2016</w:t>
            </w:r>
          </w:p>
        </w:tc>
      </w:tr>
      <w:tr w:rsidR="00BC3A53" w:rsidRPr="00BC3A53" w:rsidTr="00BC3A53">
        <w:trPr>
          <w:tblCellSpacing w:w="75" w:type="dxa"/>
        </w:trPr>
        <w:tc>
          <w:tcPr>
            <w:tcW w:w="0" w:type="auto"/>
            <w:gridSpan w:val="2"/>
            <w:tcBorders>
              <w:top w:val="nil"/>
              <w:left w:val="nil"/>
              <w:bottom w:val="nil"/>
              <w:right w:val="nil"/>
            </w:tcBorders>
            <w:vAlign w:val="center"/>
            <w:hideMark/>
          </w:tcPr>
          <w:p w:rsidR="00BC3A53" w:rsidRPr="00BC3A53" w:rsidRDefault="00BC3A53" w:rsidP="00BC3A53">
            <w:pPr>
              <w:spacing w:after="0" w:line="240" w:lineRule="auto"/>
              <w:jc w:val="center"/>
              <w:rPr>
                <w:rFonts w:ascii="Times New Roman" w:eastAsia="Times New Roman" w:hAnsi="Times New Roman" w:cs="Times New Roman"/>
                <w:b/>
                <w:bCs/>
                <w:color w:val="000000"/>
                <w:sz w:val="24"/>
                <w:szCs w:val="24"/>
                <w:lang w:eastAsia="ru-RU"/>
              </w:rPr>
            </w:pPr>
            <w:r w:rsidRPr="00BC3A53">
              <w:rPr>
                <w:rFonts w:ascii="Times New Roman" w:eastAsia="Times New Roman" w:hAnsi="Times New Roman" w:cs="Times New Roman"/>
                <w:b/>
                <w:bCs/>
                <w:color w:val="000000"/>
                <w:sz w:val="24"/>
                <w:szCs w:val="24"/>
                <w:lang w:eastAsia="ru-RU"/>
              </w:rPr>
              <w:t>о статуте муниципия Кишинэу</w:t>
            </w:r>
          </w:p>
        </w:tc>
      </w:tr>
      <w:tr w:rsidR="00BC3A53" w:rsidRPr="00BC3A53" w:rsidTr="00BC3A53">
        <w:trPr>
          <w:tblCellSpacing w:w="75" w:type="dxa"/>
        </w:trPr>
        <w:tc>
          <w:tcPr>
            <w:tcW w:w="0" w:type="auto"/>
            <w:gridSpan w:val="2"/>
            <w:tcBorders>
              <w:top w:val="nil"/>
              <w:left w:val="nil"/>
              <w:bottom w:val="nil"/>
              <w:right w:val="nil"/>
            </w:tcBorders>
            <w:vAlign w:val="center"/>
            <w:hideMark/>
          </w:tcPr>
          <w:p w:rsidR="00BC3A53" w:rsidRPr="00BC3A53" w:rsidRDefault="00BC3A53" w:rsidP="00BC3A53">
            <w:pPr>
              <w:spacing w:after="0" w:line="240" w:lineRule="auto"/>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color w:val="000000"/>
                <w:sz w:val="24"/>
                <w:szCs w:val="24"/>
                <w:lang w:eastAsia="ru-RU"/>
              </w:rPr>
              <w:t>Опубликован : 06.09.2016 в Monitorul Oficial Nr. 306-313     статья № : 645</w:t>
            </w:r>
          </w:p>
        </w:tc>
      </w:tr>
      <w:tr w:rsidR="00BC3A53" w:rsidRPr="00BC3A53" w:rsidTr="00BC3A53">
        <w:trPr>
          <w:tblCellSpacing w:w="75" w:type="dxa"/>
        </w:trPr>
        <w:tc>
          <w:tcPr>
            <w:tcW w:w="0" w:type="auto"/>
            <w:gridSpan w:val="2"/>
            <w:tcBorders>
              <w:top w:val="nil"/>
              <w:left w:val="nil"/>
              <w:bottom w:val="nil"/>
              <w:right w:val="nil"/>
            </w:tcBorders>
            <w:vAlign w:val="center"/>
            <w:hideMark/>
          </w:tcPr>
          <w:p w:rsidR="00BC3A53" w:rsidRPr="00BC3A53" w:rsidRDefault="00BC3A53" w:rsidP="00BC3A53">
            <w:pPr>
              <w:spacing w:after="0" w:line="240" w:lineRule="auto"/>
              <w:jc w:val="both"/>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color w:val="000000"/>
                <w:sz w:val="24"/>
                <w:szCs w:val="24"/>
                <w:lang w:eastAsia="ru-RU"/>
              </w:rPr>
              <w:t>    Парламент принимает настоящий органический закон.</w:t>
            </w:r>
          </w:p>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b/>
                <w:bCs/>
                <w:color w:val="000000"/>
                <w:sz w:val="24"/>
                <w:szCs w:val="24"/>
                <w:lang w:eastAsia="ru-RU"/>
              </w:rPr>
              <w:t>Глава I</w:t>
            </w:r>
            <w:r w:rsidRPr="00BC3A53">
              <w:rPr>
                <w:rFonts w:ascii="Times New Roman" w:eastAsia="Times New Roman" w:hAnsi="Times New Roman" w:cs="Times New Roman"/>
                <w:b/>
                <w:bCs/>
                <w:color w:val="000000"/>
                <w:sz w:val="24"/>
                <w:szCs w:val="24"/>
                <w:lang w:eastAsia="ru-RU"/>
              </w:rPr>
              <w:br/>
              <w:t>ОБЩИЕ ПОЛОЖЕНИЯ</w:t>
            </w:r>
          </w:p>
          <w:p w:rsidR="00BC3A53" w:rsidRPr="00BC3A53" w:rsidRDefault="00BC3A53" w:rsidP="00BC3A53">
            <w:pPr>
              <w:spacing w:after="0" w:line="240" w:lineRule="auto"/>
              <w:jc w:val="both"/>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color w:val="000000"/>
                <w:sz w:val="24"/>
                <w:szCs w:val="24"/>
                <w:lang w:eastAsia="ru-RU"/>
              </w:rPr>
              <w:t>    </w:t>
            </w:r>
            <w:r w:rsidRPr="00BC3A53">
              <w:rPr>
                <w:rFonts w:ascii="Times New Roman" w:eastAsia="Times New Roman" w:hAnsi="Times New Roman" w:cs="Times New Roman"/>
                <w:b/>
                <w:bCs/>
                <w:color w:val="000000"/>
                <w:sz w:val="24"/>
                <w:szCs w:val="24"/>
                <w:lang w:eastAsia="ru-RU"/>
              </w:rPr>
              <w:t>Статья 1.</w:t>
            </w:r>
            <w:r w:rsidRPr="00BC3A53">
              <w:rPr>
                <w:rFonts w:ascii="Times New Roman" w:eastAsia="Times New Roman" w:hAnsi="Times New Roman" w:cs="Times New Roman"/>
                <w:color w:val="000000"/>
                <w:sz w:val="24"/>
                <w:szCs w:val="24"/>
                <w:lang w:eastAsia="ru-RU"/>
              </w:rPr>
              <w:t> Сфера регулирования  </w:t>
            </w:r>
            <w:r w:rsidRPr="00BC3A53">
              <w:rPr>
                <w:rFonts w:ascii="Times New Roman" w:eastAsia="Times New Roman" w:hAnsi="Times New Roman" w:cs="Times New Roman"/>
                <w:color w:val="000000"/>
                <w:sz w:val="24"/>
                <w:szCs w:val="24"/>
                <w:lang w:eastAsia="ru-RU"/>
              </w:rPr>
              <w:br/>
              <w:t>    (1) Настоящий закон регламентирует специфические особенности организации и функционирования органов публичного управления муниципия Кишинэу. </w:t>
            </w:r>
            <w:r w:rsidRPr="00BC3A53">
              <w:rPr>
                <w:rFonts w:ascii="Times New Roman" w:eastAsia="Times New Roman" w:hAnsi="Times New Roman" w:cs="Times New Roman"/>
                <w:color w:val="000000"/>
                <w:sz w:val="24"/>
                <w:szCs w:val="24"/>
                <w:lang w:eastAsia="ru-RU"/>
              </w:rPr>
              <w:br/>
              <w:t>    (2) Организация и функционирование органов публичного управления муниципия Кишинэу регламентируются на основе положений Европейской хартии местного самоуправления, Закона о местном публичном управлении № 436-XVI от 28 декабря 2006 года, настоящим законом и другими законодательными и нормативными актами.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2.</w:t>
            </w:r>
            <w:r w:rsidRPr="00BC3A53">
              <w:rPr>
                <w:rFonts w:ascii="Times New Roman" w:eastAsia="Times New Roman" w:hAnsi="Times New Roman" w:cs="Times New Roman"/>
                <w:color w:val="000000"/>
                <w:sz w:val="24"/>
                <w:szCs w:val="24"/>
                <w:lang w:eastAsia="ru-RU"/>
              </w:rPr>
              <w:t> Административно-территориальное</w:t>
            </w:r>
            <w:r w:rsidRPr="00BC3A53">
              <w:rPr>
                <w:rFonts w:ascii="Times New Roman" w:eastAsia="Times New Roman" w:hAnsi="Times New Roman" w:cs="Times New Roman"/>
                <w:color w:val="000000"/>
                <w:sz w:val="24"/>
                <w:szCs w:val="24"/>
                <w:lang w:eastAsia="ru-RU"/>
              </w:rPr>
              <w:br/>
              <w:t>                      устройство муниципия Кишинэу</w:t>
            </w:r>
            <w:r w:rsidRPr="00BC3A53">
              <w:rPr>
                <w:rFonts w:ascii="Times New Roman" w:eastAsia="Times New Roman" w:hAnsi="Times New Roman" w:cs="Times New Roman"/>
                <w:color w:val="000000"/>
                <w:sz w:val="24"/>
                <w:szCs w:val="24"/>
                <w:lang w:eastAsia="ru-RU"/>
              </w:rPr>
              <w:br/>
              <w:t>    (1) Город Кишинэу является столицей Республики Молдова со статусом муниципия. Будучи юридическим лицом публичного права, владеет имуществом и обладает в соответствии с законом автономией в принятии решений, а также организационной, управленческой и финансовой автономией. </w:t>
            </w:r>
            <w:r w:rsidRPr="00BC3A53">
              <w:rPr>
                <w:rFonts w:ascii="Times New Roman" w:eastAsia="Times New Roman" w:hAnsi="Times New Roman" w:cs="Times New Roman"/>
                <w:color w:val="000000"/>
                <w:sz w:val="24"/>
                <w:szCs w:val="24"/>
                <w:lang w:eastAsia="ru-RU"/>
              </w:rPr>
              <w:br/>
              <w:t>    (2) Муниципий Кишинэу является административно-территориальной единицей второго уровня, в состав которой входят административно-территориальные единицы первого уровня, установленные Законом об административно-территориальном устройстве Республики Молдова № 764-XV от 27 декабря 2001 года.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3.</w:t>
            </w:r>
            <w:r w:rsidRPr="00BC3A53">
              <w:rPr>
                <w:rFonts w:ascii="Times New Roman" w:eastAsia="Times New Roman" w:hAnsi="Times New Roman" w:cs="Times New Roman"/>
                <w:color w:val="000000"/>
                <w:sz w:val="24"/>
                <w:szCs w:val="24"/>
                <w:lang w:eastAsia="ru-RU"/>
              </w:rPr>
              <w:t> Органы публичного управления муниципия</w:t>
            </w:r>
            <w:r w:rsidRPr="00BC3A53">
              <w:rPr>
                <w:rFonts w:ascii="Times New Roman" w:eastAsia="Times New Roman" w:hAnsi="Times New Roman" w:cs="Times New Roman"/>
                <w:color w:val="000000"/>
                <w:sz w:val="24"/>
                <w:szCs w:val="24"/>
                <w:lang w:eastAsia="ru-RU"/>
              </w:rPr>
              <w:br/>
              <w:t>                      Кишинэу      </w:t>
            </w:r>
            <w:r w:rsidRPr="00BC3A53">
              <w:rPr>
                <w:rFonts w:ascii="Times New Roman" w:eastAsia="Times New Roman" w:hAnsi="Times New Roman" w:cs="Times New Roman"/>
                <w:color w:val="000000"/>
                <w:sz w:val="24"/>
                <w:szCs w:val="24"/>
                <w:lang w:eastAsia="ru-RU"/>
              </w:rPr>
              <w:br/>
              <w:t>    (1) Публичное управление муниципия Кишинэу осуществляется муниципальным советом Кишинэу (далее – </w:t>
            </w:r>
            <w:r w:rsidRPr="00BC3A53">
              <w:rPr>
                <w:rFonts w:ascii="Times New Roman" w:eastAsia="Times New Roman" w:hAnsi="Times New Roman" w:cs="Times New Roman"/>
                <w:i/>
                <w:iCs/>
                <w:color w:val="000000"/>
                <w:sz w:val="24"/>
                <w:szCs w:val="24"/>
                <w:lang w:eastAsia="ru-RU"/>
              </w:rPr>
              <w:t>муниципальный совет</w:t>
            </w:r>
            <w:r w:rsidRPr="00BC3A53">
              <w:rPr>
                <w:rFonts w:ascii="Times New Roman" w:eastAsia="Times New Roman" w:hAnsi="Times New Roman" w:cs="Times New Roman"/>
                <w:color w:val="000000"/>
                <w:sz w:val="24"/>
                <w:szCs w:val="24"/>
                <w:lang w:eastAsia="ru-RU"/>
              </w:rPr>
              <w:t>), городскими и сельскими (коммунальными) советами в качестве представительных и правомочных органов населения муниципия Кишинэу и генеральным примаром муниципия Кишинэу (далее – </w:t>
            </w:r>
            <w:r w:rsidRPr="00BC3A53">
              <w:rPr>
                <w:rFonts w:ascii="Times New Roman" w:eastAsia="Times New Roman" w:hAnsi="Times New Roman" w:cs="Times New Roman"/>
                <w:i/>
                <w:iCs/>
                <w:color w:val="000000"/>
                <w:sz w:val="24"/>
                <w:szCs w:val="24"/>
                <w:lang w:eastAsia="ru-RU"/>
              </w:rPr>
              <w:t>генеральный примар</w:t>
            </w:r>
            <w:r w:rsidRPr="00BC3A53">
              <w:rPr>
                <w:rFonts w:ascii="Times New Roman" w:eastAsia="Times New Roman" w:hAnsi="Times New Roman" w:cs="Times New Roman"/>
                <w:color w:val="000000"/>
                <w:sz w:val="24"/>
                <w:szCs w:val="24"/>
                <w:lang w:eastAsia="ru-RU"/>
              </w:rPr>
              <w:t>), примарами городов, сел (коммун) в качестве представительных и исполнительных органов власти. </w:t>
            </w:r>
            <w:r w:rsidRPr="00BC3A53">
              <w:rPr>
                <w:rFonts w:ascii="Times New Roman" w:eastAsia="Times New Roman" w:hAnsi="Times New Roman" w:cs="Times New Roman"/>
                <w:color w:val="000000"/>
                <w:sz w:val="24"/>
                <w:szCs w:val="24"/>
                <w:lang w:eastAsia="ru-RU"/>
              </w:rPr>
              <w:br/>
              <w:t>    (2) Муниципальный совет и генеральный примар осуществляют полномочия и выполняют функции, присущие местным органам публичной власти первого уровня, на территории города Кишинэу, и присущие органам публичной власти второго уровня – в отношениях с городами, селами (коммунами), входящими в состав муниципия.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4. </w:t>
            </w:r>
            <w:r w:rsidRPr="00BC3A53">
              <w:rPr>
                <w:rFonts w:ascii="Times New Roman" w:eastAsia="Times New Roman" w:hAnsi="Times New Roman" w:cs="Times New Roman"/>
                <w:color w:val="000000"/>
                <w:sz w:val="24"/>
                <w:szCs w:val="24"/>
                <w:lang w:eastAsia="ru-RU"/>
              </w:rPr>
              <w:t>Автономия и отношения между органами</w:t>
            </w:r>
            <w:r w:rsidRPr="00BC3A53">
              <w:rPr>
                <w:rFonts w:ascii="Times New Roman" w:eastAsia="Times New Roman" w:hAnsi="Times New Roman" w:cs="Times New Roman"/>
                <w:color w:val="000000"/>
                <w:sz w:val="24"/>
                <w:szCs w:val="24"/>
                <w:lang w:eastAsia="ru-RU"/>
              </w:rPr>
              <w:br/>
              <w:t>                      публичного управления муниципия Кишинэу </w:t>
            </w:r>
            <w:r w:rsidRPr="00BC3A53">
              <w:rPr>
                <w:rFonts w:ascii="Times New Roman" w:eastAsia="Times New Roman" w:hAnsi="Times New Roman" w:cs="Times New Roman"/>
                <w:color w:val="000000"/>
                <w:sz w:val="24"/>
                <w:szCs w:val="24"/>
                <w:lang w:eastAsia="ru-RU"/>
              </w:rPr>
              <w:br/>
              <w:t>    (1) При осуществлении своих полномочий органы публичного управления муниципия Кишинэу пользуются автономией, закрепленной и гарантированной Конституцией Республики Молдова и другими законодательными актами. </w:t>
            </w:r>
            <w:r w:rsidRPr="00BC3A53">
              <w:rPr>
                <w:rFonts w:ascii="Times New Roman" w:eastAsia="Times New Roman" w:hAnsi="Times New Roman" w:cs="Times New Roman"/>
                <w:color w:val="000000"/>
                <w:sz w:val="24"/>
                <w:szCs w:val="24"/>
                <w:lang w:eastAsia="ru-RU"/>
              </w:rPr>
              <w:br/>
              <w:t>    (2) Отношения между муниципальными органами публичного управления и органами публичного управления городов, сел (коммун), входящих в состав муниципия Кишинэу, основываются на принципах автономии, субсидиарности, законности, прозрачности и сотрудничества в решении вопросов муниципального значения. </w:t>
            </w:r>
            <w:r w:rsidRPr="00BC3A53">
              <w:rPr>
                <w:rFonts w:ascii="Times New Roman" w:eastAsia="Times New Roman" w:hAnsi="Times New Roman" w:cs="Times New Roman"/>
                <w:color w:val="000000"/>
                <w:sz w:val="24"/>
                <w:szCs w:val="24"/>
                <w:lang w:eastAsia="ru-RU"/>
              </w:rPr>
              <w:br/>
              <w:t>    (3) Отношения между органами муниципального публичного управления и органами публичного управления городов, сел (коммун) в составе муниципия Кишинэу не носят подчиненного характера, за исключением предусмотренных законом случаев. </w:t>
            </w:r>
          </w:p>
          <w:p w:rsidR="00BC3A53" w:rsidRPr="00BC3A53" w:rsidRDefault="00BC3A53" w:rsidP="00BC3A53">
            <w:pPr>
              <w:spacing w:after="0" w:line="240" w:lineRule="auto"/>
              <w:jc w:val="center"/>
              <w:rPr>
                <w:rFonts w:ascii="Times New Roman" w:eastAsia="Times New Roman" w:hAnsi="Times New Roman" w:cs="Times New Roman"/>
                <w:b/>
                <w:bCs/>
                <w:color w:val="000000"/>
                <w:sz w:val="24"/>
                <w:szCs w:val="24"/>
                <w:lang w:eastAsia="ru-RU"/>
              </w:rPr>
            </w:pPr>
            <w:r w:rsidRPr="00BC3A53">
              <w:rPr>
                <w:rFonts w:ascii="Times New Roman" w:eastAsia="Times New Roman" w:hAnsi="Times New Roman" w:cs="Times New Roman"/>
                <w:b/>
                <w:bCs/>
                <w:color w:val="000000"/>
                <w:sz w:val="24"/>
                <w:szCs w:val="24"/>
                <w:lang w:eastAsia="ru-RU"/>
              </w:rPr>
              <w:t>Глава II</w:t>
            </w:r>
          </w:p>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b/>
                <w:bCs/>
                <w:color w:val="000000"/>
                <w:sz w:val="24"/>
                <w:szCs w:val="24"/>
                <w:lang w:eastAsia="ru-RU"/>
              </w:rPr>
              <w:t>МУНИЦИПАЛЬНЫЙ СОВЕТ</w:t>
            </w:r>
          </w:p>
          <w:p w:rsidR="00BC3A53" w:rsidRPr="00BC3A53" w:rsidRDefault="00BC3A53" w:rsidP="00BC3A53">
            <w:pPr>
              <w:spacing w:after="0" w:line="240" w:lineRule="auto"/>
              <w:jc w:val="both"/>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color w:val="000000"/>
                <w:sz w:val="24"/>
                <w:szCs w:val="24"/>
                <w:lang w:eastAsia="ru-RU"/>
              </w:rPr>
              <w:t>   </w:t>
            </w:r>
            <w:r w:rsidRPr="00BC3A53">
              <w:rPr>
                <w:rFonts w:ascii="Times New Roman" w:eastAsia="Times New Roman" w:hAnsi="Times New Roman" w:cs="Times New Roman"/>
                <w:b/>
                <w:bCs/>
                <w:color w:val="000000"/>
                <w:sz w:val="24"/>
                <w:szCs w:val="24"/>
                <w:lang w:eastAsia="ru-RU"/>
              </w:rPr>
              <w:t> Статья 5. </w:t>
            </w:r>
            <w:r w:rsidRPr="00BC3A53">
              <w:rPr>
                <w:rFonts w:ascii="Times New Roman" w:eastAsia="Times New Roman" w:hAnsi="Times New Roman" w:cs="Times New Roman"/>
                <w:color w:val="000000"/>
                <w:sz w:val="24"/>
                <w:szCs w:val="24"/>
                <w:lang w:eastAsia="ru-RU"/>
              </w:rPr>
              <w:t>Состав, образование и деятельность </w:t>
            </w:r>
            <w:r w:rsidRPr="00BC3A53">
              <w:rPr>
                <w:rFonts w:ascii="Times New Roman" w:eastAsia="Times New Roman" w:hAnsi="Times New Roman" w:cs="Times New Roman"/>
                <w:color w:val="000000"/>
                <w:sz w:val="24"/>
                <w:szCs w:val="24"/>
                <w:lang w:eastAsia="ru-RU"/>
              </w:rPr>
              <w:br/>
              <w:t>                      муниципального совета </w:t>
            </w:r>
            <w:r w:rsidRPr="00BC3A53">
              <w:rPr>
                <w:rFonts w:ascii="Times New Roman" w:eastAsia="Times New Roman" w:hAnsi="Times New Roman" w:cs="Times New Roman"/>
                <w:color w:val="000000"/>
                <w:sz w:val="24"/>
                <w:szCs w:val="24"/>
                <w:lang w:eastAsia="ru-RU"/>
              </w:rPr>
              <w:br/>
              <w:t>    (1) Муниципальный совет состоит из 51 советника, избранного в порядке, предусмотренном Кодексом о выборах. </w:t>
            </w:r>
            <w:r w:rsidRPr="00BC3A53">
              <w:rPr>
                <w:rFonts w:ascii="Times New Roman" w:eastAsia="Times New Roman" w:hAnsi="Times New Roman" w:cs="Times New Roman"/>
                <w:color w:val="000000"/>
                <w:sz w:val="24"/>
                <w:szCs w:val="24"/>
                <w:lang w:eastAsia="ru-RU"/>
              </w:rPr>
              <w:br/>
              <w:t>    (2) Муниципальный совет считается законно образованным, если признаны действительными мандаты не менее двух третей от общего числа советников. Первое (учредительное) заседание муниципального совета проводится в течение 20 календарных дней со дня признания мандатов советников. Советники созываются на первое (учредительное) заседание муниципального совета решением Центральной избирательной комиссии.</w:t>
            </w:r>
            <w:r w:rsidRPr="00BC3A53">
              <w:rPr>
                <w:rFonts w:ascii="Times New Roman" w:eastAsia="Times New Roman" w:hAnsi="Times New Roman" w:cs="Times New Roman"/>
                <w:color w:val="000000"/>
                <w:sz w:val="24"/>
                <w:szCs w:val="24"/>
                <w:lang w:eastAsia="ru-RU"/>
              </w:rPr>
              <w:br/>
              <w:t>    (3) Формирование рабочих органов (по обстоятельствам – фракций, альянсов, блоков, консультативных специализированных комиссий) и деятельность муниципального совета регламентируются настоящим законом, Законом о местном публичном управлении и другими законодательными актами.</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6.</w:t>
            </w:r>
            <w:r w:rsidRPr="00BC3A53">
              <w:rPr>
                <w:rFonts w:ascii="Times New Roman" w:eastAsia="Times New Roman" w:hAnsi="Times New Roman" w:cs="Times New Roman"/>
                <w:color w:val="000000"/>
                <w:sz w:val="24"/>
                <w:szCs w:val="24"/>
                <w:lang w:eastAsia="ru-RU"/>
              </w:rPr>
              <w:t> Полномочия муниципального совета </w:t>
            </w:r>
            <w:r w:rsidRPr="00BC3A53">
              <w:rPr>
                <w:rFonts w:ascii="Times New Roman" w:eastAsia="Times New Roman" w:hAnsi="Times New Roman" w:cs="Times New Roman"/>
                <w:color w:val="000000"/>
                <w:sz w:val="24"/>
                <w:szCs w:val="24"/>
                <w:lang w:eastAsia="ru-RU"/>
              </w:rPr>
              <w:br/>
              <w:t>    (1) Муниципальный совет обладает правом инициативы и принимает в соответствии с законом решения по всем вопросам местного значения на территории города Кишинэу, а по вопросам муниципального значения – на территории муниципия, за исключением вопросов, относящихся к компетенции других органов публичной власти. </w:t>
            </w:r>
            <w:r w:rsidRPr="00BC3A53">
              <w:rPr>
                <w:rFonts w:ascii="Times New Roman" w:eastAsia="Times New Roman" w:hAnsi="Times New Roman" w:cs="Times New Roman"/>
                <w:color w:val="000000"/>
                <w:sz w:val="24"/>
                <w:szCs w:val="24"/>
                <w:lang w:eastAsia="ru-RU"/>
              </w:rPr>
              <w:br/>
              <w:t>    (2) Муниципальный совет осуществляет следующие основные полномочия: </w:t>
            </w:r>
            <w:r w:rsidRPr="00BC3A53">
              <w:rPr>
                <w:rFonts w:ascii="Times New Roman" w:eastAsia="Times New Roman" w:hAnsi="Times New Roman" w:cs="Times New Roman"/>
                <w:color w:val="000000"/>
                <w:sz w:val="24"/>
                <w:szCs w:val="24"/>
                <w:lang w:eastAsia="ru-RU"/>
              </w:rPr>
              <w:br/>
              <w:t>    1) в сфере организации деятельности муниципального органа публичного управления:</w:t>
            </w:r>
            <w:r w:rsidRPr="00BC3A53">
              <w:rPr>
                <w:rFonts w:ascii="Times New Roman" w:eastAsia="Times New Roman" w:hAnsi="Times New Roman" w:cs="Times New Roman"/>
                <w:color w:val="000000"/>
                <w:sz w:val="24"/>
                <w:szCs w:val="24"/>
                <w:lang w:eastAsia="ru-RU"/>
              </w:rPr>
              <w:br/>
              <w:t>    a) утверждает по предложению генерального примара предельную численность персонала и организационную структуру примэрии муниципия, подразделений муниципальных органов публичного управления, претур секторов, условия оплаты труда персонала, общую сумму необходимых расходов для обеспечения их деятельности в соответствии с положениями муниципального бюджета, а также для создания, реорганизации или ликвидации подразделений; </w:t>
            </w:r>
            <w:r w:rsidRPr="00BC3A53">
              <w:rPr>
                <w:rFonts w:ascii="Times New Roman" w:eastAsia="Times New Roman" w:hAnsi="Times New Roman" w:cs="Times New Roman"/>
                <w:color w:val="000000"/>
                <w:sz w:val="24"/>
                <w:szCs w:val="24"/>
                <w:lang w:eastAsia="ru-RU"/>
              </w:rPr>
              <w:br/>
              <w:t>    b) утверждает Положение о создании и деятельности муниципального совета Кишинэу в соответствии с настоящим законом; утверждает другие положения и правила, предусмотренные законом;</w:t>
            </w:r>
            <w:r w:rsidRPr="00BC3A53">
              <w:rPr>
                <w:rFonts w:ascii="Times New Roman" w:eastAsia="Times New Roman" w:hAnsi="Times New Roman" w:cs="Times New Roman"/>
                <w:color w:val="000000"/>
                <w:sz w:val="24"/>
                <w:szCs w:val="24"/>
                <w:lang w:eastAsia="ru-RU"/>
              </w:rPr>
              <w:br/>
              <w:t>    c) утверждает по предложению генерального примара Положение об организации и деятельности примэрии муниципия Кишинэу, положения об организации и деятельности подразделений муниципальных органов публичного управления и претур секторов; в случае если на двух заседаниях муниципального совета подряд проекты решений об утверждении данных положений снимаются с повестки дня или отклоняются, генеральный примар издает распоряжение о их временном применении до принятия соответствующих  положений муниципальным советом на основании настоящего закона;</w:t>
            </w:r>
            <w:r w:rsidRPr="00BC3A53">
              <w:rPr>
                <w:rFonts w:ascii="Times New Roman" w:eastAsia="Times New Roman" w:hAnsi="Times New Roman" w:cs="Times New Roman"/>
                <w:color w:val="000000"/>
                <w:sz w:val="24"/>
                <w:szCs w:val="24"/>
                <w:lang w:eastAsia="ru-RU"/>
              </w:rPr>
              <w:br/>
              <w:t>    d) избирает по предложению генерального примара его заместителей, а также освобождает их от должности в соответствии с настоящим законом;</w:t>
            </w:r>
            <w:r w:rsidRPr="00BC3A53">
              <w:rPr>
                <w:rFonts w:ascii="Times New Roman" w:eastAsia="Times New Roman" w:hAnsi="Times New Roman" w:cs="Times New Roman"/>
                <w:color w:val="000000"/>
                <w:sz w:val="24"/>
                <w:szCs w:val="24"/>
                <w:lang w:eastAsia="ru-RU"/>
              </w:rPr>
              <w:br/>
              <w:t>    e) назначает на основе конкурса, проводимого в соответствии с Законом о государственной должности и статусе государственного служащего   № 158-XVI от 4 июля 2008 года, секретаря муниципального совета, в соответствии с законодательством изменяет, приостанавливает и прекращает служебные отношения с секретарем; делегирует генеральному примару полномочия по оценке профессиональной деятельности секретаря муниципального совета; </w:t>
            </w:r>
            <w:r w:rsidRPr="00BC3A53">
              <w:rPr>
                <w:rFonts w:ascii="Times New Roman" w:eastAsia="Times New Roman" w:hAnsi="Times New Roman" w:cs="Times New Roman"/>
                <w:color w:val="000000"/>
                <w:sz w:val="24"/>
                <w:szCs w:val="24"/>
                <w:lang w:eastAsia="ru-RU"/>
              </w:rPr>
              <w:br/>
              <w:t>    f) назначает своих представителей в судебные инстанции для разрешения споров о законности принятых решений и споров с участием других органов публичной власти;</w:t>
            </w:r>
            <w:r w:rsidRPr="00BC3A53">
              <w:rPr>
                <w:rFonts w:ascii="Times New Roman" w:eastAsia="Times New Roman" w:hAnsi="Times New Roman" w:cs="Times New Roman"/>
                <w:color w:val="000000"/>
                <w:sz w:val="24"/>
                <w:szCs w:val="24"/>
                <w:lang w:eastAsia="ru-RU"/>
              </w:rPr>
              <w:br/>
              <w:t>    2) в сфере стратегического управления муниципием:</w:t>
            </w:r>
            <w:r w:rsidRPr="00BC3A53">
              <w:rPr>
                <w:rFonts w:ascii="Times New Roman" w:eastAsia="Times New Roman" w:hAnsi="Times New Roman" w:cs="Times New Roman"/>
                <w:color w:val="000000"/>
                <w:sz w:val="24"/>
                <w:szCs w:val="24"/>
                <w:lang w:eastAsia="ru-RU"/>
              </w:rPr>
              <w:br/>
              <w:t>    а) принимает в соответствии с законом и в пределах своей компетенции решения об организации публичных служб местного и/или муниципального значения, обеспечивает их надлежащее функционирование и утверждает тарифы на предоставляемые ими платные услуги;</w:t>
            </w:r>
            <w:r w:rsidRPr="00BC3A53">
              <w:rPr>
                <w:rFonts w:ascii="Times New Roman" w:eastAsia="Times New Roman" w:hAnsi="Times New Roman" w:cs="Times New Roman"/>
                <w:color w:val="000000"/>
                <w:sz w:val="24"/>
                <w:szCs w:val="24"/>
                <w:lang w:eastAsia="ru-RU"/>
              </w:rPr>
              <w:br/>
              <w:t>    b) принимает решения о создании, реорганизации или ликвидации публичных учреждений (включая социально-культурные и благотворительные) местного и/или муниципального значения, муниципальных предприятий; принимает решения об учреждении или участии в учреждении хозяйственных обществ и определяет размер их финансовой поддержки в случае бюджетных затрат;</w:t>
            </w:r>
            <w:r w:rsidRPr="00BC3A53">
              <w:rPr>
                <w:rFonts w:ascii="Times New Roman" w:eastAsia="Times New Roman" w:hAnsi="Times New Roman" w:cs="Times New Roman"/>
                <w:color w:val="000000"/>
                <w:sz w:val="24"/>
                <w:szCs w:val="24"/>
                <w:lang w:eastAsia="ru-RU"/>
              </w:rPr>
              <w:br/>
              <w:t>    с) принимает решения о мерах социальной защиты и выделении помощи некоторым категориям населения;</w:t>
            </w:r>
            <w:r w:rsidRPr="00BC3A53">
              <w:rPr>
                <w:rFonts w:ascii="Times New Roman" w:eastAsia="Times New Roman" w:hAnsi="Times New Roman" w:cs="Times New Roman"/>
                <w:color w:val="000000"/>
                <w:sz w:val="24"/>
                <w:szCs w:val="24"/>
                <w:lang w:eastAsia="ru-RU"/>
              </w:rPr>
              <w:br/>
              <w:t>    d) принимает решения об объединении усилий с другими органами местного публичного управления, включая зарубежные, для выполнения работ и предоставления услуг общественного значения, продвижения и защиты интересов муниципальных органов публичного управления, о налаживании отношений сотрудничества, кооперации, включая трансграничные отношения, об установлении отношений побратимства с зарубежными населенными пунктами, о сотрудничестве с отечественными и зарубежными хозяйствующими субъектами и общественными объединениями для осуществления мероприятий или работ общего значения;</w:t>
            </w:r>
            <w:r w:rsidRPr="00BC3A53">
              <w:rPr>
                <w:rFonts w:ascii="Times New Roman" w:eastAsia="Times New Roman" w:hAnsi="Times New Roman" w:cs="Times New Roman"/>
                <w:color w:val="000000"/>
                <w:sz w:val="24"/>
                <w:szCs w:val="24"/>
                <w:lang w:eastAsia="ru-RU"/>
              </w:rPr>
              <w:br/>
              <w:t>    e) утверждает в соответствии с законом символику муниципия, устанавливает или изменяет наименование улиц, площадей, парков и других отрытых общественных пространств, устанавливает дату храмового праздника в городе Кишинэу, присваивает гражданам Республики Молдова и иностранным гражданам звание почетного гражданина муниципия Кишинэу; </w:t>
            </w:r>
            <w:r w:rsidRPr="00BC3A53">
              <w:rPr>
                <w:rFonts w:ascii="Times New Roman" w:eastAsia="Times New Roman" w:hAnsi="Times New Roman" w:cs="Times New Roman"/>
                <w:color w:val="000000"/>
                <w:sz w:val="24"/>
                <w:szCs w:val="24"/>
                <w:lang w:eastAsia="ru-RU"/>
              </w:rPr>
              <w:br/>
              <w:t>    f) утверждает в соответствии с законом стратегии, прогнозы, планы и программы социально-экономического развития муниципия, программы  восстановления и защиты окружающей среды, градостроительные планы и планы обустройства территории;</w:t>
            </w:r>
            <w:r w:rsidRPr="00BC3A53">
              <w:rPr>
                <w:rFonts w:ascii="Times New Roman" w:eastAsia="Times New Roman" w:hAnsi="Times New Roman" w:cs="Times New Roman"/>
                <w:color w:val="000000"/>
                <w:sz w:val="24"/>
                <w:szCs w:val="24"/>
                <w:lang w:eastAsia="ru-RU"/>
              </w:rPr>
              <w:br/>
              <w:t>    g) утверждает в соответствии с законом положение об осуществлении коммерческой деятельности на территории города Кишинэу, функционировании предприятий, реализующих продукты/товары или предоставляющих коммерческие услуги, в том числе предприятий общественного питания, независимо от вида собственности и организационно-правовой формы, а также о деятельности физических лиц, занимающихся торговлей; </w:t>
            </w:r>
            <w:r w:rsidRPr="00BC3A53">
              <w:rPr>
                <w:rFonts w:ascii="Times New Roman" w:eastAsia="Times New Roman" w:hAnsi="Times New Roman" w:cs="Times New Roman"/>
                <w:color w:val="000000"/>
                <w:sz w:val="24"/>
                <w:szCs w:val="24"/>
                <w:lang w:eastAsia="ru-RU"/>
              </w:rPr>
              <w:br/>
              <w:t>    h) сотрудничает с советами городов, сел (коммун), входящих в состав муниципия, для решения общих вопросов и функционирования публичных служб муниципального значения;</w:t>
            </w:r>
            <w:r w:rsidRPr="00BC3A53">
              <w:rPr>
                <w:rFonts w:ascii="Times New Roman" w:eastAsia="Times New Roman" w:hAnsi="Times New Roman" w:cs="Times New Roman"/>
                <w:color w:val="000000"/>
                <w:sz w:val="24"/>
                <w:szCs w:val="24"/>
                <w:lang w:eastAsia="ru-RU"/>
              </w:rPr>
              <w:br/>
              <w:t>    3) в сфере управления публичными имуществом и финансами муниципия:</w:t>
            </w:r>
            <w:r w:rsidRPr="00BC3A53">
              <w:rPr>
                <w:rFonts w:ascii="Times New Roman" w:eastAsia="Times New Roman" w:hAnsi="Times New Roman" w:cs="Times New Roman"/>
                <w:color w:val="000000"/>
                <w:sz w:val="24"/>
                <w:szCs w:val="24"/>
                <w:lang w:eastAsia="ru-RU"/>
              </w:rPr>
              <w:br/>
              <w:t>    a) решает вопросы введения и изменения, в пределах своей компетенции, а также порядка и сроках уплаты местных налогов и сборов, предоставления льгот в течение бюджетного года;</w:t>
            </w:r>
            <w:r w:rsidRPr="00BC3A53">
              <w:rPr>
                <w:rFonts w:ascii="Times New Roman" w:eastAsia="Times New Roman" w:hAnsi="Times New Roman" w:cs="Times New Roman"/>
                <w:color w:val="000000"/>
                <w:sz w:val="24"/>
                <w:szCs w:val="24"/>
                <w:lang w:eastAsia="ru-RU"/>
              </w:rPr>
              <w:br/>
              <w:t>    b) решает вопросы управления имуществом муниципия, относящимся к публичной и частной сферам;</w:t>
            </w:r>
            <w:r w:rsidRPr="00BC3A53">
              <w:rPr>
                <w:rFonts w:ascii="Times New Roman" w:eastAsia="Times New Roman" w:hAnsi="Times New Roman" w:cs="Times New Roman"/>
                <w:color w:val="000000"/>
                <w:sz w:val="24"/>
                <w:szCs w:val="24"/>
                <w:lang w:eastAsia="ru-RU"/>
              </w:rPr>
              <w:br/>
              <w:t>    с) решает вопросы передачи в управление, в концессию, сдачи в аренду или имущественный наем имущества муниципия, относящегося к публичной сфере, а также публичных услуг местного и/или муниципального значения по обстоятельствам в соответствии с законом; </w:t>
            </w:r>
            <w:r w:rsidRPr="00BC3A53">
              <w:rPr>
                <w:rFonts w:ascii="Times New Roman" w:eastAsia="Times New Roman" w:hAnsi="Times New Roman" w:cs="Times New Roman"/>
                <w:color w:val="000000"/>
                <w:sz w:val="24"/>
                <w:szCs w:val="24"/>
                <w:lang w:eastAsia="ru-RU"/>
              </w:rPr>
              <w:br/>
              <w:t>    d) решает вопросы продажи, приватизации, передачи в концессию, сдачи в аренду или имущественный наем имущества, относящегося к частной сфере, в соответствии с законом;</w:t>
            </w:r>
            <w:r w:rsidRPr="00BC3A53">
              <w:rPr>
                <w:rFonts w:ascii="Times New Roman" w:eastAsia="Times New Roman" w:hAnsi="Times New Roman" w:cs="Times New Roman"/>
                <w:color w:val="000000"/>
                <w:sz w:val="24"/>
                <w:szCs w:val="24"/>
                <w:lang w:eastAsia="ru-RU"/>
              </w:rPr>
              <w:br/>
              <w:t>    e) решает вопросы предоставления и изменения назначения земель, являющихся собственностью муниципия на территории города Кишинэу, в соответствии с законом;</w:t>
            </w:r>
            <w:r w:rsidRPr="00BC3A53">
              <w:rPr>
                <w:rFonts w:ascii="Times New Roman" w:eastAsia="Times New Roman" w:hAnsi="Times New Roman" w:cs="Times New Roman"/>
                <w:color w:val="000000"/>
                <w:sz w:val="24"/>
                <w:szCs w:val="24"/>
                <w:lang w:eastAsia="ru-RU"/>
              </w:rPr>
              <w:br/>
              <w:t>    f) решает вопросы проектных работ, строительства, содержания и модернизации дорог, мостов, жилищного фонда в соответствии с законом, а также всей инфраструктуры в области экономики, социальной сферы и сферы развлечений местного и/или муниципального значения по обстоятельствам;</w:t>
            </w:r>
            <w:r w:rsidRPr="00BC3A53">
              <w:rPr>
                <w:rFonts w:ascii="Times New Roman" w:eastAsia="Times New Roman" w:hAnsi="Times New Roman" w:cs="Times New Roman"/>
                <w:color w:val="000000"/>
                <w:sz w:val="24"/>
                <w:szCs w:val="24"/>
                <w:lang w:eastAsia="ru-RU"/>
              </w:rPr>
              <w:br/>
              <w:t>    g) решает вопросы выделения земельных участков для размещения пасек на территории города Кишинэу;</w:t>
            </w:r>
            <w:r w:rsidRPr="00BC3A53">
              <w:rPr>
                <w:rFonts w:ascii="Times New Roman" w:eastAsia="Times New Roman" w:hAnsi="Times New Roman" w:cs="Times New Roman"/>
                <w:color w:val="000000"/>
                <w:sz w:val="24"/>
                <w:szCs w:val="24"/>
                <w:lang w:eastAsia="ru-RU"/>
              </w:rPr>
              <w:br/>
              <w:t>    h) утверждает муниципальный бюджет, займы и отчет об исполнении бюджета, вносит изменения в муниципальный бюджет; утверждает без дискриминации, с учетом количества жителей, трансферты из муниципального бюджета в бюджеты городов, сел (коммун), входящих в состав муниципия;</w:t>
            </w:r>
            <w:r w:rsidRPr="00BC3A53">
              <w:rPr>
                <w:rFonts w:ascii="Times New Roman" w:eastAsia="Times New Roman" w:hAnsi="Times New Roman" w:cs="Times New Roman"/>
                <w:color w:val="000000"/>
                <w:sz w:val="24"/>
                <w:szCs w:val="24"/>
                <w:lang w:eastAsia="ru-RU"/>
              </w:rPr>
              <w:br/>
              <w:t>    i) утверждает арендную плату за жилые помещения муниципального жилищного фонда, плату за обслуживание многоквартирных домов и содержание внутренних инженерных сетей, а также за коммунальные услуги в соответствии с законом; </w:t>
            </w:r>
            <w:r w:rsidRPr="00BC3A53">
              <w:rPr>
                <w:rFonts w:ascii="Times New Roman" w:eastAsia="Times New Roman" w:hAnsi="Times New Roman" w:cs="Times New Roman"/>
                <w:color w:val="000000"/>
                <w:sz w:val="24"/>
                <w:szCs w:val="24"/>
                <w:lang w:eastAsia="ru-RU"/>
              </w:rPr>
              <w:br/>
              <w:t>    j) утверждает допустимые пределы использования природных ресурсов муниципального значения на территории города Кишинэу в соответствии с законом.</w:t>
            </w:r>
            <w:r w:rsidRPr="00BC3A53">
              <w:rPr>
                <w:rFonts w:ascii="Times New Roman" w:eastAsia="Times New Roman" w:hAnsi="Times New Roman" w:cs="Times New Roman"/>
                <w:color w:val="000000"/>
                <w:sz w:val="24"/>
                <w:szCs w:val="24"/>
                <w:lang w:eastAsia="ru-RU"/>
              </w:rPr>
              <w:br/>
              <w:t>    4) в других сферах:</w:t>
            </w:r>
            <w:r w:rsidRPr="00BC3A53">
              <w:rPr>
                <w:rFonts w:ascii="Times New Roman" w:eastAsia="Times New Roman" w:hAnsi="Times New Roman" w:cs="Times New Roman"/>
                <w:color w:val="000000"/>
                <w:sz w:val="24"/>
                <w:szCs w:val="24"/>
                <w:lang w:eastAsia="ru-RU"/>
              </w:rPr>
              <w:br/>
              <w:t>    а) рассматривает информацию, представленную советниками, принимает по ней решения;</w:t>
            </w:r>
            <w:r w:rsidRPr="00BC3A53">
              <w:rPr>
                <w:rFonts w:ascii="Times New Roman" w:eastAsia="Times New Roman" w:hAnsi="Times New Roman" w:cs="Times New Roman"/>
                <w:color w:val="000000"/>
                <w:sz w:val="24"/>
                <w:szCs w:val="24"/>
                <w:lang w:eastAsia="ru-RU"/>
              </w:rPr>
              <w:br/>
              <w:t>    b) заслушивает отчеты и информацию генерального примара, руководителей подразделений, муниципальных предприятий и муниципальных публичных учреждений;</w:t>
            </w:r>
            <w:r w:rsidRPr="00BC3A53">
              <w:rPr>
                <w:rFonts w:ascii="Times New Roman" w:eastAsia="Times New Roman" w:hAnsi="Times New Roman" w:cs="Times New Roman"/>
                <w:color w:val="000000"/>
                <w:sz w:val="24"/>
                <w:szCs w:val="24"/>
                <w:lang w:eastAsia="ru-RU"/>
              </w:rPr>
              <w:br/>
              <w:t>    c) лишает советников мандата в соответствии с законом;</w:t>
            </w:r>
            <w:r w:rsidRPr="00BC3A53">
              <w:rPr>
                <w:rFonts w:ascii="Times New Roman" w:eastAsia="Times New Roman" w:hAnsi="Times New Roman" w:cs="Times New Roman"/>
                <w:color w:val="000000"/>
                <w:sz w:val="24"/>
                <w:szCs w:val="24"/>
                <w:lang w:eastAsia="ru-RU"/>
              </w:rPr>
              <w:br/>
              <w:t>    d) инициирует при необходимости и принимает решения о проведении местных референдумов;</w:t>
            </w:r>
            <w:r w:rsidRPr="00BC3A53">
              <w:rPr>
                <w:rFonts w:ascii="Times New Roman" w:eastAsia="Times New Roman" w:hAnsi="Times New Roman" w:cs="Times New Roman"/>
                <w:color w:val="000000"/>
                <w:sz w:val="24"/>
                <w:szCs w:val="24"/>
                <w:lang w:eastAsia="ru-RU"/>
              </w:rPr>
              <w:br/>
              <w:t>    e) распоряжается о проведении публичных консультаций по проектам решений по вопросам муниципального значения, которые могут иметь экономические, природоохранные и социальные последствия (для образа жизни и прав человека, для культуры, здоровья, социальной защиты, для местных сообществ, публичных услуг), а также по другим вопросам, представляющим интерес для всего населения муниципия или его части, в соответствии с законом. </w:t>
            </w:r>
            <w:r w:rsidRPr="00BC3A53">
              <w:rPr>
                <w:rFonts w:ascii="Times New Roman" w:eastAsia="Times New Roman" w:hAnsi="Times New Roman" w:cs="Times New Roman"/>
                <w:color w:val="000000"/>
                <w:sz w:val="24"/>
                <w:szCs w:val="24"/>
                <w:lang w:eastAsia="ru-RU"/>
              </w:rPr>
              <w:br/>
              <w:t>    (3) Муниципальный совет осуществляет также иные установленные законом полномочия.</w:t>
            </w:r>
            <w:r w:rsidRPr="00BC3A53">
              <w:rPr>
                <w:rFonts w:ascii="Times New Roman" w:eastAsia="Times New Roman" w:hAnsi="Times New Roman" w:cs="Times New Roman"/>
                <w:color w:val="000000"/>
                <w:sz w:val="24"/>
                <w:szCs w:val="24"/>
                <w:lang w:eastAsia="ru-RU"/>
              </w:rPr>
              <w:br/>
              <w:t>    (4) Муниципальный совет не может принимать решения, предполагающие определенные расходы, без указания источника покрытия таковых. </w:t>
            </w:r>
            <w:r w:rsidRPr="00BC3A53">
              <w:rPr>
                <w:rFonts w:ascii="Times New Roman" w:eastAsia="Times New Roman" w:hAnsi="Times New Roman" w:cs="Times New Roman"/>
                <w:color w:val="000000"/>
                <w:sz w:val="24"/>
                <w:szCs w:val="24"/>
                <w:lang w:eastAsia="ru-RU"/>
              </w:rPr>
              <w:br/>
              <w:t>    (5) В целях совместных организации и управления сферами деятельности, в рамках предусмотренных настоящим законом полномочий, муниципальный совет и генеральный примар формируют совместно, по принципу равенства, следующие комиссии: комиссию по управлению резервным фондом, комиссию по организации земельных аукционов, комиссию по приватизации объектов недвижимости (жилого и нежилого фондов), комиссию по назначению представителей и членов административных советов акционерных обществ и др. Решения комиссий принимаются большинством голосов от общего числа членов.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7. </w:t>
            </w:r>
            <w:r w:rsidRPr="00BC3A53">
              <w:rPr>
                <w:rFonts w:ascii="Times New Roman" w:eastAsia="Times New Roman" w:hAnsi="Times New Roman" w:cs="Times New Roman"/>
                <w:color w:val="000000"/>
                <w:sz w:val="24"/>
                <w:szCs w:val="24"/>
                <w:lang w:eastAsia="ru-RU"/>
              </w:rPr>
              <w:t>Созыв муниципального совета  </w:t>
            </w:r>
            <w:r w:rsidRPr="00BC3A53">
              <w:rPr>
                <w:rFonts w:ascii="Times New Roman" w:eastAsia="Times New Roman" w:hAnsi="Times New Roman" w:cs="Times New Roman"/>
                <w:color w:val="000000"/>
                <w:sz w:val="24"/>
                <w:szCs w:val="24"/>
                <w:lang w:eastAsia="ru-RU"/>
              </w:rPr>
              <w:br/>
              <w:t>    (1) Муниципальный совет созывается генеральным примаром на очередное заседание с предложенной повесткой дня, как правило, один раз в месяц, но не реже одного раза в три месяца,  за исключением первого заседания. </w:t>
            </w:r>
            <w:r w:rsidRPr="00BC3A53">
              <w:rPr>
                <w:rFonts w:ascii="Times New Roman" w:eastAsia="Times New Roman" w:hAnsi="Times New Roman" w:cs="Times New Roman"/>
                <w:color w:val="000000"/>
                <w:sz w:val="24"/>
                <w:szCs w:val="24"/>
                <w:lang w:eastAsia="ru-RU"/>
              </w:rPr>
              <w:br/>
              <w:t>    (2) Муниципальный совет может созываться на внеочередное заседание, с предложенной повесткой дня, по мере необходимости по инициативе генерального примара или по требованию в письменной форме не менее чем одной трети избранных советников. </w:t>
            </w:r>
            <w:r w:rsidRPr="00BC3A53">
              <w:rPr>
                <w:rFonts w:ascii="Times New Roman" w:eastAsia="Times New Roman" w:hAnsi="Times New Roman" w:cs="Times New Roman"/>
                <w:color w:val="000000"/>
                <w:sz w:val="24"/>
                <w:szCs w:val="24"/>
                <w:lang w:eastAsia="ru-RU"/>
              </w:rPr>
              <w:br/>
              <w:t>    (3) Созыв муниципального совета осуществляется распоряжением генерального примара не позднее чем за десять дней до очередного заседания и не позднее чем за три дня до внеочередного заседания. На основании распоряжения о созыве заседания каждый советник уведомляется о проведении заседания секретарем муниципального совета. </w:t>
            </w:r>
            <w:r w:rsidRPr="00BC3A53">
              <w:rPr>
                <w:rFonts w:ascii="Times New Roman" w:eastAsia="Times New Roman" w:hAnsi="Times New Roman" w:cs="Times New Roman"/>
                <w:color w:val="000000"/>
                <w:sz w:val="24"/>
                <w:szCs w:val="24"/>
                <w:lang w:eastAsia="ru-RU"/>
              </w:rPr>
              <w:br/>
              <w:t>    (4) В случае экстренной необходимости (стихийные бедствия, катастрофы, пожары, эпидемии, эпифитотии, эпизоотии и другие подобные чрезвычайные положения), обусловленной интересами жителей муниципия, муниципальный совет может быть созван незамедлительно.</w:t>
            </w:r>
            <w:r w:rsidRPr="00BC3A53">
              <w:rPr>
                <w:rFonts w:ascii="Times New Roman" w:eastAsia="Times New Roman" w:hAnsi="Times New Roman" w:cs="Times New Roman"/>
                <w:color w:val="000000"/>
                <w:sz w:val="24"/>
                <w:szCs w:val="24"/>
                <w:lang w:eastAsia="ru-RU"/>
              </w:rPr>
              <w:br/>
              <w:t>    (5) В случае если генеральный примар отказывается созвать внеочередное заседание муниципального совета по требованию не менее чем одной трети избранных советников, последние вправе созвать заседание муниципального совета самостоятельно, в соответствии с законом.   </w:t>
            </w:r>
            <w:r w:rsidRPr="00BC3A53">
              <w:rPr>
                <w:rFonts w:ascii="Times New Roman" w:eastAsia="Times New Roman" w:hAnsi="Times New Roman" w:cs="Times New Roman"/>
                <w:color w:val="000000"/>
                <w:sz w:val="24"/>
                <w:szCs w:val="24"/>
                <w:lang w:eastAsia="ru-RU"/>
              </w:rPr>
              <w:br/>
              <w:t>    (6) Продолжительность одного заседания с момента открытия до момента закрытия, включая перерывы, не может превышать один месяц. По истечении этого срока заседание считается закрытым по праву, а нерассмотренные проекты решений считаются по праву внесенными в повестку дня следующего заседания, на котором рассматриваются в приоритетном порядке.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8. </w:t>
            </w:r>
            <w:r w:rsidRPr="00BC3A53">
              <w:rPr>
                <w:rFonts w:ascii="Times New Roman" w:eastAsia="Times New Roman" w:hAnsi="Times New Roman" w:cs="Times New Roman"/>
                <w:color w:val="000000"/>
                <w:sz w:val="24"/>
                <w:szCs w:val="24"/>
                <w:lang w:eastAsia="ru-RU"/>
              </w:rPr>
              <w:t>Избрание председательствующего на</w:t>
            </w:r>
            <w:r w:rsidRPr="00BC3A53">
              <w:rPr>
                <w:rFonts w:ascii="Times New Roman" w:eastAsia="Times New Roman" w:hAnsi="Times New Roman" w:cs="Times New Roman"/>
                <w:color w:val="000000"/>
                <w:sz w:val="24"/>
                <w:szCs w:val="24"/>
                <w:lang w:eastAsia="ru-RU"/>
              </w:rPr>
              <w:br/>
              <w:t>                      заседании муниципального совета</w:t>
            </w:r>
            <w:r w:rsidRPr="00BC3A53">
              <w:rPr>
                <w:rFonts w:ascii="Times New Roman" w:eastAsia="Times New Roman" w:hAnsi="Times New Roman" w:cs="Times New Roman"/>
                <w:color w:val="000000"/>
                <w:sz w:val="24"/>
                <w:szCs w:val="24"/>
                <w:lang w:eastAsia="ru-RU"/>
              </w:rPr>
              <w:br/>
              <w:t>    (1) Вначале каждого заседания муниципальный совет открытым голосованием избирает из числа присутствующих советников председательствующего на заседании. </w:t>
            </w:r>
            <w:r w:rsidRPr="00BC3A53">
              <w:rPr>
                <w:rFonts w:ascii="Times New Roman" w:eastAsia="Times New Roman" w:hAnsi="Times New Roman" w:cs="Times New Roman"/>
                <w:color w:val="000000"/>
                <w:sz w:val="24"/>
                <w:szCs w:val="24"/>
                <w:lang w:eastAsia="ru-RU"/>
              </w:rPr>
              <w:br/>
              <w:t>    (2) Председательствующий на заседании избирается большинством голосов присутствующих на заседании советников.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9. </w:t>
            </w:r>
            <w:r w:rsidRPr="00BC3A53">
              <w:rPr>
                <w:rFonts w:ascii="Times New Roman" w:eastAsia="Times New Roman" w:hAnsi="Times New Roman" w:cs="Times New Roman"/>
                <w:color w:val="000000"/>
                <w:sz w:val="24"/>
                <w:szCs w:val="24"/>
                <w:lang w:eastAsia="ru-RU"/>
              </w:rPr>
              <w:t>Обязанности председательствующего на</w:t>
            </w:r>
            <w:r w:rsidRPr="00BC3A53">
              <w:rPr>
                <w:rFonts w:ascii="Times New Roman" w:eastAsia="Times New Roman" w:hAnsi="Times New Roman" w:cs="Times New Roman"/>
                <w:color w:val="000000"/>
                <w:sz w:val="24"/>
                <w:szCs w:val="24"/>
                <w:lang w:eastAsia="ru-RU"/>
              </w:rPr>
              <w:br/>
              <w:t>                      заседании муниципального совета </w:t>
            </w:r>
            <w:r w:rsidRPr="00BC3A53">
              <w:rPr>
                <w:rFonts w:ascii="Times New Roman" w:eastAsia="Times New Roman" w:hAnsi="Times New Roman" w:cs="Times New Roman"/>
                <w:color w:val="000000"/>
                <w:sz w:val="24"/>
                <w:szCs w:val="24"/>
                <w:lang w:eastAsia="ru-RU"/>
              </w:rPr>
              <w:br/>
              <w:t>    Председательствующий на заседании исполняет следующие обязанности: </w:t>
            </w:r>
            <w:r w:rsidRPr="00BC3A53">
              <w:rPr>
                <w:rFonts w:ascii="Times New Roman" w:eastAsia="Times New Roman" w:hAnsi="Times New Roman" w:cs="Times New Roman"/>
                <w:color w:val="000000"/>
                <w:sz w:val="24"/>
                <w:szCs w:val="24"/>
                <w:lang w:eastAsia="ru-RU"/>
              </w:rPr>
              <w:br/>
              <w:t>    a) руководит работой муниципального совета на протяжении всего заседания, на котором был избран; </w:t>
            </w:r>
            <w:r w:rsidRPr="00BC3A53">
              <w:rPr>
                <w:rFonts w:ascii="Times New Roman" w:eastAsia="Times New Roman" w:hAnsi="Times New Roman" w:cs="Times New Roman"/>
                <w:color w:val="000000"/>
                <w:sz w:val="24"/>
                <w:szCs w:val="24"/>
                <w:lang w:eastAsia="ru-RU"/>
              </w:rPr>
              <w:br/>
              <w:t>    b) обеспечивает соблюдение Положения об образовании и деятельности муниципального совета Кишинэу, обеспечивает соблюдение порядка во время заседания, а также соблюдение рабочего регламента заседания, если таковой был принят в начале заседания;</w:t>
            </w:r>
            <w:r w:rsidRPr="00BC3A53">
              <w:rPr>
                <w:rFonts w:ascii="Times New Roman" w:eastAsia="Times New Roman" w:hAnsi="Times New Roman" w:cs="Times New Roman"/>
                <w:color w:val="000000"/>
                <w:sz w:val="24"/>
                <w:szCs w:val="24"/>
                <w:lang w:eastAsia="ru-RU"/>
              </w:rPr>
              <w:br/>
              <w:t>    c) выносит на голосование советников проекты решений, обеспечивает подсчет голосов и объявляет результаты голосования по решениям муниципального совета, оглашая количество голосов «за», «против» и воздержавшихся; </w:t>
            </w:r>
            <w:r w:rsidRPr="00BC3A53">
              <w:rPr>
                <w:rFonts w:ascii="Times New Roman" w:eastAsia="Times New Roman" w:hAnsi="Times New Roman" w:cs="Times New Roman"/>
                <w:color w:val="000000"/>
                <w:sz w:val="24"/>
                <w:szCs w:val="24"/>
                <w:lang w:eastAsia="ru-RU"/>
              </w:rPr>
              <w:br/>
              <w:t>    d) подписывает принятые муниципальным советом решения и протокол заседания; </w:t>
            </w:r>
            <w:r w:rsidRPr="00BC3A53">
              <w:rPr>
                <w:rFonts w:ascii="Times New Roman" w:eastAsia="Times New Roman" w:hAnsi="Times New Roman" w:cs="Times New Roman"/>
                <w:color w:val="000000"/>
                <w:sz w:val="24"/>
                <w:szCs w:val="24"/>
                <w:lang w:eastAsia="ru-RU"/>
              </w:rPr>
              <w:br/>
              <w:t>    e) исполняет и другие обязанности в соответствии с законом.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10. </w:t>
            </w:r>
            <w:r w:rsidRPr="00BC3A53">
              <w:rPr>
                <w:rFonts w:ascii="Times New Roman" w:eastAsia="Times New Roman" w:hAnsi="Times New Roman" w:cs="Times New Roman"/>
                <w:color w:val="000000"/>
                <w:sz w:val="24"/>
                <w:szCs w:val="24"/>
                <w:lang w:eastAsia="ru-RU"/>
              </w:rPr>
              <w:t>Рассмотрение проектов решений и принятие</w:t>
            </w:r>
            <w:r w:rsidRPr="00BC3A53">
              <w:rPr>
                <w:rFonts w:ascii="Times New Roman" w:eastAsia="Times New Roman" w:hAnsi="Times New Roman" w:cs="Times New Roman"/>
                <w:color w:val="000000"/>
                <w:sz w:val="24"/>
                <w:szCs w:val="24"/>
                <w:lang w:eastAsia="ru-RU"/>
              </w:rPr>
              <w:br/>
              <w:t>                        решений муниципальным советом</w:t>
            </w:r>
            <w:r w:rsidRPr="00BC3A53">
              <w:rPr>
                <w:rFonts w:ascii="Times New Roman" w:eastAsia="Times New Roman" w:hAnsi="Times New Roman" w:cs="Times New Roman"/>
                <w:color w:val="000000"/>
                <w:sz w:val="24"/>
                <w:szCs w:val="24"/>
                <w:lang w:eastAsia="ru-RU"/>
              </w:rPr>
              <w:br/>
              <w:t>    (1) Проекты решений предлагаются муниципальному совету к рассмотрению советниками и/или генеральным примаром и рассматриваются лишь в случае, если они согласованы в соответствии с частью (2) и сопровождаются заключением или отчетом специализированной комиссии муниципального совета.</w:t>
            </w:r>
            <w:r w:rsidRPr="00BC3A53">
              <w:rPr>
                <w:rFonts w:ascii="Times New Roman" w:eastAsia="Times New Roman" w:hAnsi="Times New Roman" w:cs="Times New Roman"/>
                <w:color w:val="000000"/>
                <w:sz w:val="24"/>
                <w:szCs w:val="24"/>
                <w:lang w:eastAsia="ru-RU"/>
              </w:rPr>
              <w:br/>
              <w:t xml:space="preserve">    (2) Проект решения с подписью автора или руководителя подразделения-автора на обратной стороне каждого из листов документа подлежит обязательному согласованию в соответствии с положениями Закона о местном публичном управлении и Закона о нормативных актах Правительства и других органов центрального и местного публичного управления № 317-XV от 18 июля 2003 года. Согласование проекта решения подтверждается подписями на обратной стороне каждого из листов документа руководителя подразделения, ответственного за область, к которой относится проект решения, руководителя подразделения или организации, которых касается проект, руководителя юридического подразделения и соответствующего заместителя примара или генерального примара в случае отсутствия соответствующего заместителя или отсутствия у него полномочий, делегированных генеральным примаром. Проекты решений, подразумевающие финансовые расходы, подлежат обязательному согласованию руководителем ответственного финансового подразделения. </w:t>
            </w:r>
            <w:r w:rsidRPr="00BC3A53">
              <w:rPr>
                <w:rFonts w:ascii="Times New Roman" w:eastAsia="Times New Roman" w:hAnsi="Times New Roman" w:cs="Times New Roman"/>
                <w:color w:val="000000"/>
                <w:sz w:val="24"/>
                <w:szCs w:val="24"/>
                <w:lang w:eastAsia="ru-RU"/>
              </w:rPr>
              <w:softHyphen/>
            </w:r>
            <w:r w:rsidRPr="00BC3A53">
              <w:rPr>
                <w:rFonts w:ascii="Times New Roman" w:eastAsia="Times New Roman" w:hAnsi="Times New Roman" w:cs="Times New Roman"/>
                <w:color w:val="000000"/>
                <w:sz w:val="24"/>
                <w:szCs w:val="24"/>
                <w:lang w:eastAsia="ru-RU"/>
              </w:rPr>
              <w:softHyphen/>
            </w:r>
            <w:r w:rsidRPr="00BC3A53">
              <w:rPr>
                <w:rFonts w:ascii="Times New Roman" w:eastAsia="Times New Roman" w:hAnsi="Times New Roman" w:cs="Times New Roman"/>
                <w:color w:val="000000"/>
                <w:sz w:val="24"/>
                <w:szCs w:val="24"/>
                <w:lang w:eastAsia="ru-RU"/>
              </w:rPr>
              <w:softHyphen/>
            </w:r>
            <w:r w:rsidRPr="00BC3A53">
              <w:rPr>
                <w:rFonts w:ascii="Times New Roman" w:eastAsia="Times New Roman" w:hAnsi="Times New Roman" w:cs="Times New Roman"/>
                <w:color w:val="000000"/>
                <w:sz w:val="24"/>
                <w:szCs w:val="24"/>
                <w:lang w:eastAsia="ru-RU"/>
              </w:rPr>
              <w:br/>
              <w:t>    (3)  Муниципальный совет принимает решения большинством голосов советников, присутствующих на заседании, за исключением случаев, когда законом предусмотрено большее количество голосов. При равенстве голосов решение не принимается, а обсуждение переносится на следующее заседание.</w:t>
            </w:r>
            <w:r w:rsidRPr="00BC3A53">
              <w:rPr>
                <w:rFonts w:ascii="Times New Roman" w:eastAsia="Times New Roman" w:hAnsi="Times New Roman" w:cs="Times New Roman"/>
                <w:color w:val="000000"/>
                <w:sz w:val="24"/>
                <w:szCs w:val="24"/>
                <w:lang w:eastAsia="ru-RU"/>
              </w:rPr>
              <w:br/>
              <w:t>    (4) Решения об утверждении муниципального бюджета, а также касающиеся управления имуществом, являющимся муниципальной собственностью, установления размера местных налогов и сборов, планирования развития муниципия и обустройства территории, объединения усилий с другими советами, отечественными и зарубежными публичными учреждениями, принимаются большинством голосов избранных советников.</w:t>
            </w:r>
            <w:r w:rsidRPr="00BC3A53">
              <w:rPr>
                <w:rFonts w:ascii="Times New Roman" w:eastAsia="Times New Roman" w:hAnsi="Times New Roman" w:cs="Times New Roman"/>
                <w:color w:val="000000"/>
                <w:sz w:val="24"/>
                <w:szCs w:val="24"/>
                <w:lang w:eastAsia="ru-RU"/>
              </w:rPr>
              <w:br/>
              <w:t>    (5) Решения об инициировании отзыва генерального примара принимаются двумя третями голосов избранных советников.</w:t>
            </w:r>
            <w:r w:rsidRPr="00BC3A53">
              <w:rPr>
                <w:rFonts w:ascii="Times New Roman" w:eastAsia="Times New Roman" w:hAnsi="Times New Roman" w:cs="Times New Roman"/>
                <w:color w:val="000000"/>
                <w:sz w:val="24"/>
                <w:szCs w:val="24"/>
                <w:lang w:eastAsia="ru-RU"/>
              </w:rPr>
              <w:br/>
              <w:t>    (6) Муниципальный совет может установить порядок принятия отдельных решений тайным или поименным голосованием.</w:t>
            </w:r>
            <w:r w:rsidRPr="00BC3A53">
              <w:rPr>
                <w:rFonts w:ascii="Times New Roman" w:eastAsia="Times New Roman" w:hAnsi="Times New Roman" w:cs="Times New Roman"/>
                <w:color w:val="000000"/>
                <w:sz w:val="24"/>
                <w:szCs w:val="24"/>
                <w:lang w:eastAsia="ru-RU"/>
              </w:rPr>
              <w:br/>
              <w:t>    (7) Решения муниципального совета в течение не более пяти дней со дня проведения заседания подписываются председательствующим и контрасигнуются секретарем муниципального совета. На каждом заседании муниципальный совет назначает советника, который   подписывает решение совета в случае невозможности его подписания председательствующим. </w:t>
            </w:r>
            <w:r w:rsidRPr="00BC3A53">
              <w:rPr>
                <w:rFonts w:ascii="Times New Roman" w:eastAsia="Times New Roman" w:hAnsi="Times New Roman" w:cs="Times New Roman"/>
                <w:color w:val="000000"/>
                <w:sz w:val="24"/>
                <w:szCs w:val="24"/>
                <w:lang w:eastAsia="ru-RU"/>
              </w:rPr>
              <w:br/>
              <w:t>    (8) Секретарь муниципального совета имеет право не контрасигновать решение совета и предложить совету пересмотреть его, если обоснованно считает его незаконным. Соответствующее решение включается по праву в повестку дня следующего заседания и рассматривается в приоритетном порядке. В случае если муниципальный совет проголосует за прежнее решение, секретарь обязан его контрасигновать.</w:t>
            </w:r>
            <w:r w:rsidRPr="00BC3A53">
              <w:rPr>
                <w:rFonts w:ascii="Times New Roman" w:eastAsia="Times New Roman" w:hAnsi="Times New Roman" w:cs="Times New Roman"/>
                <w:color w:val="000000"/>
                <w:sz w:val="24"/>
                <w:szCs w:val="24"/>
                <w:lang w:eastAsia="ru-RU"/>
              </w:rPr>
              <w:br/>
              <w:t>    (9) Муниципальный совет располагает печатью, которая хранится у секретаря муниципального совета и которой скрепляются принятые муниципальным советом решения.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11. </w:t>
            </w:r>
            <w:r w:rsidRPr="00BC3A53">
              <w:rPr>
                <w:rFonts w:ascii="Times New Roman" w:eastAsia="Times New Roman" w:hAnsi="Times New Roman" w:cs="Times New Roman"/>
                <w:color w:val="000000"/>
                <w:sz w:val="24"/>
                <w:szCs w:val="24"/>
                <w:lang w:eastAsia="ru-RU"/>
              </w:rPr>
              <w:t>Роспуск муниципального совета </w:t>
            </w:r>
            <w:r w:rsidRPr="00BC3A53">
              <w:rPr>
                <w:rFonts w:ascii="Times New Roman" w:eastAsia="Times New Roman" w:hAnsi="Times New Roman" w:cs="Times New Roman"/>
                <w:color w:val="000000"/>
                <w:sz w:val="24"/>
                <w:szCs w:val="24"/>
                <w:lang w:eastAsia="ru-RU"/>
              </w:rPr>
              <w:br/>
              <w:t>    Муниципальный совет может быть распущен до истечения срока полномочий в соответствии с частью (3) статьи 13, статьями 25 и 48 Закона о местном публичном управлении, которые применяются соответствующим образом.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12.</w:t>
            </w:r>
            <w:r w:rsidRPr="00BC3A53">
              <w:rPr>
                <w:rFonts w:ascii="Times New Roman" w:eastAsia="Times New Roman" w:hAnsi="Times New Roman" w:cs="Times New Roman"/>
                <w:color w:val="000000"/>
                <w:sz w:val="24"/>
                <w:szCs w:val="24"/>
                <w:lang w:eastAsia="ru-RU"/>
              </w:rPr>
              <w:t> Секретарь муниципального совета  </w:t>
            </w:r>
            <w:r w:rsidRPr="00BC3A53">
              <w:rPr>
                <w:rFonts w:ascii="Times New Roman" w:eastAsia="Times New Roman" w:hAnsi="Times New Roman" w:cs="Times New Roman"/>
                <w:color w:val="000000"/>
                <w:sz w:val="24"/>
                <w:szCs w:val="24"/>
                <w:lang w:eastAsia="ru-RU"/>
              </w:rPr>
              <w:br/>
              <w:t>    (1) Должность секретаря муниципального совета замещается на конкурсной основе в соответствии с законом. Лицо, назначенное на должность секретаря, должно иметь диплом лиценциата в области права или публичного управления. </w:t>
            </w:r>
            <w:r w:rsidRPr="00BC3A53">
              <w:rPr>
                <w:rFonts w:ascii="Times New Roman" w:eastAsia="Times New Roman" w:hAnsi="Times New Roman" w:cs="Times New Roman"/>
                <w:color w:val="000000"/>
                <w:sz w:val="24"/>
                <w:szCs w:val="24"/>
                <w:lang w:eastAsia="ru-RU"/>
              </w:rPr>
              <w:br/>
              <w:t>    (2) Положения части (1) применяются только в случае, если должность секретаря является вакантной. Должность становится вакантной в случае прекращения служебных отношений с лицом по основаниям и в порядке, установленным трудовым законодательством и Законом о государственной должности и статусе государственного служащего № 158-XVI от 4 июля 2008 года. </w:t>
            </w:r>
            <w:r w:rsidRPr="00BC3A53">
              <w:rPr>
                <w:rFonts w:ascii="Times New Roman" w:eastAsia="Times New Roman" w:hAnsi="Times New Roman" w:cs="Times New Roman"/>
                <w:color w:val="000000"/>
                <w:sz w:val="24"/>
                <w:szCs w:val="24"/>
                <w:lang w:eastAsia="ru-RU"/>
              </w:rPr>
              <w:br/>
              <w:t>    (3) Секретарь муниципального совета пользуется стабильностью в должности, и на него распространяются положения Закона о государственной должности и статусе государственного служащего. </w:t>
            </w:r>
            <w:r w:rsidRPr="00BC3A53">
              <w:rPr>
                <w:rFonts w:ascii="Times New Roman" w:eastAsia="Times New Roman" w:hAnsi="Times New Roman" w:cs="Times New Roman"/>
                <w:color w:val="000000"/>
                <w:sz w:val="24"/>
                <w:szCs w:val="24"/>
                <w:lang w:eastAsia="ru-RU"/>
              </w:rPr>
              <w:br/>
              <w:t>    (4) Изменение, приостановление и прекращение служебных отношений с секретарем осуществляются на основании закона муниципальным советом по предложению генерального примара или одной трети избранных советников решением, принятым большинством голосов избранных советников. </w:t>
            </w:r>
            <w:r w:rsidRPr="00BC3A53">
              <w:rPr>
                <w:rFonts w:ascii="Times New Roman" w:eastAsia="Times New Roman" w:hAnsi="Times New Roman" w:cs="Times New Roman"/>
                <w:color w:val="000000"/>
                <w:sz w:val="24"/>
                <w:szCs w:val="24"/>
                <w:lang w:eastAsia="ru-RU"/>
              </w:rPr>
              <w:br/>
              <w:t>    (5) На период длительного отсутствия секретаря по уважительным причинам муниципальный совет может уполномочить другого государственного служащего примэрии исполнять все или некоторые обязанности секретаря в соответствии с законодательством. </w:t>
            </w:r>
            <w:r w:rsidRPr="00BC3A53">
              <w:rPr>
                <w:rFonts w:ascii="Times New Roman" w:eastAsia="Times New Roman" w:hAnsi="Times New Roman" w:cs="Times New Roman"/>
                <w:color w:val="000000"/>
                <w:sz w:val="24"/>
                <w:szCs w:val="24"/>
                <w:lang w:eastAsia="ru-RU"/>
              </w:rPr>
              <w:br/>
              <w:t>    (6) Секретарю муниципального совета предоставляется отпуск на основании распоряжения генерального примара. На период отпуска генеральный примар назначает государственного служащего из примэрии для выполнения обязанностей секретаря.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13.</w:t>
            </w:r>
            <w:r w:rsidRPr="00BC3A53">
              <w:rPr>
                <w:rFonts w:ascii="Times New Roman" w:eastAsia="Times New Roman" w:hAnsi="Times New Roman" w:cs="Times New Roman"/>
                <w:color w:val="000000"/>
                <w:sz w:val="24"/>
                <w:szCs w:val="24"/>
                <w:lang w:eastAsia="ru-RU"/>
              </w:rPr>
              <w:t> Обязанности секретаря муниципального совета</w:t>
            </w:r>
            <w:r w:rsidRPr="00BC3A53">
              <w:rPr>
                <w:rFonts w:ascii="Times New Roman" w:eastAsia="Times New Roman" w:hAnsi="Times New Roman" w:cs="Times New Roman"/>
                <w:color w:val="000000"/>
                <w:sz w:val="24"/>
                <w:szCs w:val="24"/>
                <w:lang w:eastAsia="ru-RU"/>
              </w:rPr>
              <w:br/>
              <w:t>    (1) Секретарь муниципального совета исполняет следующие основные обязанности: </w:t>
            </w:r>
            <w:r w:rsidRPr="00BC3A53">
              <w:rPr>
                <w:rFonts w:ascii="Times New Roman" w:eastAsia="Times New Roman" w:hAnsi="Times New Roman" w:cs="Times New Roman"/>
                <w:color w:val="000000"/>
                <w:sz w:val="24"/>
                <w:szCs w:val="24"/>
                <w:lang w:eastAsia="ru-RU"/>
              </w:rPr>
              <w:br/>
              <w:t>    a) обеспечивает уведомление о созыве муниципального совета; </w:t>
            </w:r>
            <w:r w:rsidRPr="00BC3A53">
              <w:rPr>
                <w:rFonts w:ascii="Times New Roman" w:eastAsia="Times New Roman" w:hAnsi="Times New Roman" w:cs="Times New Roman"/>
                <w:color w:val="000000"/>
                <w:sz w:val="24"/>
                <w:szCs w:val="24"/>
                <w:lang w:eastAsia="ru-RU"/>
              </w:rPr>
              <w:br/>
              <w:t>    b) участвует в заседаниях муниципального совета и помогает председательствующему на заседании; </w:t>
            </w:r>
            <w:r w:rsidRPr="00BC3A53">
              <w:rPr>
                <w:rFonts w:ascii="Times New Roman" w:eastAsia="Times New Roman" w:hAnsi="Times New Roman" w:cs="Times New Roman"/>
                <w:color w:val="000000"/>
                <w:sz w:val="24"/>
                <w:szCs w:val="24"/>
                <w:lang w:eastAsia="ru-RU"/>
              </w:rPr>
              <w:br/>
              <w:t>    c) контрасигнует решения муниципального совета, за исключением решения о назначении на должность секретаря совета; </w:t>
            </w:r>
            <w:r w:rsidRPr="00BC3A53">
              <w:rPr>
                <w:rFonts w:ascii="Times New Roman" w:eastAsia="Times New Roman" w:hAnsi="Times New Roman" w:cs="Times New Roman"/>
                <w:color w:val="000000"/>
                <w:sz w:val="24"/>
                <w:szCs w:val="24"/>
                <w:lang w:eastAsia="ru-RU"/>
              </w:rPr>
              <w:br/>
              <w:t>    d) обеспечивает надлежащее функционирование муниципального совета; </w:t>
            </w:r>
            <w:r w:rsidRPr="00BC3A53">
              <w:rPr>
                <w:rFonts w:ascii="Times New Roman" w:eastAsia="Times New Roman" w:hAnsi="Times New Roman" w:cs="Times New Roman"/>
                <w:color w:val="000000"/>
                <w:sz w:val="24"/>
                <w:szCs w:val="24"/>
                <w:lang w:eastAsia="ru-RU"/>
              </w:rPr>
              <w:br/>
              <w:t>    e) обеспечивает ведение делопроизводства; </w:t>
            </w:r>
            <w:r w:rsidRPr="00BC3A53">
              <w:rPr>
                <w:rFonts w:ascii="Times New Roman" w:eastAsia="Times New Roman" w:hAnsi="Times New Roman" w:cs="Times New Roman"/>
                <w:color w:val="000000"/>
                <w:sz w:val="24"/>
                <w:szCs w:val="24"/>
                <w:lang w:eastAsia="ru-RU"/>
              </w:rPr>
              <w:br/>
              <w:t>    f) в течение пяти дней со дня принятия или издания сообщает и направляет заинтересованным органам и лицам принятые муниципальным советом или изданные генеральным примаром акты;</w:t>
            </w:r>
            <w:r w:rsidRPr="00BC3A53">
              <w:rPr>
                <w:rFonts w:ascii="Times New Roman" w:eastAsia="Times New Roman" w:hAnsi="Times New Roman" w:cs="Times New Roman"/>
                <w:color w:val="000000"/>
                <w:sz w:val="24"/>
                <w:szCs w:val="24"/>
                <w:lang w:eastAsia="ru-RU"/>
              </w:rPr>
              <w:br/>
              <w:t>    g) доводит до сведения общественности принятые муниципальным советом решения и изданные генеральным примаром распоряжения; </w:t>
            </w:r>
            <w:r w:rsidRPr="00BC3A53">
              <w:rPr>
                <w:rFonts w:ascii="Times New Roman" w:eastAsia="Times New Roman" w:hAnsi="Times New Roman" w:cs="Times New Roman"/>
                <w:color w:val="000000"/>
                <w:sz w:val="24"/>
                <w:szCs w:val="24"/>
                <w:lang w:eastAsia="ru-RU"/>
              </w:rPr>
              <w:br/>
              <w:t>    h) хранит и скрепляет печатью муниципального совета им принятые решения; </w:t>
            </w:r>
            <w:r w:rsidRPr="00BC3A53">
              <w:rPr>
                <w:rFonts w:ascii="Times New Roman" w:eastAsia="Times New Roman" w:hAnsi="Times New Roman" w:cs="Times New Roman"/>
                <w:color w:val="000000"/>
                <w:sz w:val="24"/>
                <w:szCs w:val="24"/>
                <w:lang w:eastAsia="ru-RU"/>
              </w:rPr>
              <w:br/>
              <w:t>    i) оказывает помощь советникам и специализированным комиссиям муниципального совета; </w:t>
            </w:r>
            <w:r w:rsidRPr="00BC3A53">
              <w:rPr>
                <w:rFonts w:ascii="Times New Roman" w:eastAsia="Times New Roman" w:hAnsi="Times New Roman" w:cs="Times New Roman"/>
                <w:color w:val="000000"/>
                <w:sz w:val="24"/>
                <w:szCs w:val="24"/>
                <w:lang w:eastAsia="ru-RU"/>
              </w:rPr>
              <w:br/>
              <w:t>    j) оказывает методическую помощь местным советам из состава муниципия по вопросам организации и функционирования советов. </w:t>
            </w:r>
            <w:r w:rsidRPr="00BC3A53">
              <w:rPr>
                <w:rFonts w:ascii="Times New Roman" w:eastAsia="Times New Roman" w:hAnsi="Times New Roman" w:cs="Times New Roman"/>
                <w:color w:val="000000"/>
                <w:sz w:val="24"/>
                <w:szCs w:val="24"/>
                <w:lang w:eastAsia="ru-RU"/>
              </w:rPr>
              <w:br/>
              <w:t>    (2) Секретарь исполняет и иные обязанности, предусмотренные законом или делегированные/возложенные на него муниципальным советом или генеральным примаром. </w:t>
            </w:r>
          </w:p>
          <w:p w:rsidR="00BC3A53" w:rsidRPr="00BC3A53" w:rsidRDefault="00BC3A53" w:rsidP="00BC3A53">
            <w:pPr>
              <w:spacing w:after="0" w:line="240" w:lineRule="auto"/>
              <w:jc w:val="center"/>
              <w:rPr>
                <w:rFonts w:ascii="Times New Roman" w:eastAsia="Times New Roman" w:hAnsi="Times New Roman" w:cs="Times New Roman"/>
                <w:b/>
                <w:bCs/>
                <w:color w:val="000000"/>
                <w:sz w:val="24"/>
                <w:szCs w:val="24"/>
                <w:lang w:eastAsia="ru-RU"/>
              </w:rPr>
            </w:pPr>
            <w:r w:rsidRPr="00BC3A53">
              <w:rPr>
                <w:rFonts w:ascii="Times New Roman" w:eastAsia="Times New Roman" w:hAnsi="Times New Roman" w:cs="Times New Roman"/>
                <w:b/>
                <w:bCs/>
                <w:color w:val="000000"/>
                <w:sz w:val="24"/>
                <w:szCs w:val="24"/>
                <w:lang w:eastAsia="ru-RU"/>
              </w:rPr>
              <w:t>Глава III</w:t>
            </w:r>
          </w:p>
          <w:p w:rsidR="00BC3A53" w:rsidRPr="00BC3A53" w:rsidRDefault="00BC3A53" w:rsidP="00BC3A53">
            <w:pPr>
              <w:spacing w:after="0" w:line="240" w:lineRule="auto"/>
              <w:jc w:val="center"/>
              <w:rPr>
                <w:rFonts w:ascii="Times New Roman" w:eastAsia="Times New Roman" w:hAnsi="Times New Roman" w:cs="Times New Roman"/>
                <w:b/>
                <w:bCs/>
                <w:color w:val="000000"/>
                <w:sz w:val="24"/>
                <w:szCs w:val="24"/>
                <w:lang w:eastAsia="ru-RU"/>
              </w:rPr>
            </w:pPr>
            <w:r w:rsidRPr="00BC3A53">
              <w:rPr>
                <w:rFonts w:ascii="Times New Roman" w:eastAsia="Times New Roman" w:hAnsi="Times New Roman" w:cs="Times New Roman"/>
                <w:b/>
                <w:bCs/>
                <w:color w:val="000000"/>
                <w:sz w:val="24"/>
                <w:szCs w:val="24"/>
                <w:lang w:eastAsia="ru-RU"/>
              </w:rPr>
              <w:t>ГЕНЕРАЛЬНЫЙ ПРИМАР МУНИЦИПИЯ </w:t>
            </w:r>
          </w:p>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b/>
                <w:bCs/>
                <w:color w:val="000000"/>
                <w:sz w:val="24"/>
                <w:szCs w:val="24"/>
                <w:lang w:eastAsia="ru-RU"/>
              </w:rPr>
              <w:t>КИШИНЭУ И ЕГО ЗАМЕСТИТЕЛИ</w:t>
            </w:r>
          </w:p>
          <w:p w:rsidR="00BC3A53" w:rsidRPr="00BC3A53" w:rsidRDefault="00BC3A53" w:rsidP="00BC3A53">
            <w:pPr>
              <w:spacing w:after="0" w:line="240" w:lineRule="auto"/>
              <w:jc w:val="both"/>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color w:val="000000"/>
                <w:sz w:val="24"/>
                <w:szCs w:val="24"/>
                <w:lang w:eastAsia="ru-RU"/>
              </w:rPr>
              <w:t>  </w:t>
            </w:r>
            <w:r w:rsidRPr="00BC3A53">
              <w:rPr>
                <w:rFonts w:ascii="Times New Roman" w:eastAsia="Times New Roman" w:hAnsi="Times New Roman" w:cs="Times New Roman"/>
                <w:b/>
                <w:bCs/>
                <w:color w:val="000000"/>
                <w:sz w:val="24"/>
                <w:szCs w:val="24"/>
                <w:lang w:eastAsia="ru-RU"/>
              </w:rPr>
              <w:t>  Статья 14.</w:t>
            </w:r>
            <w:r w:rsidRPr="00BC3A53">
              <w:rPr>
                <w:rFonts w:ascii="Times New Roman" w:eastAsia="Times New Roman" w:hAnsi="Times New Roman" w:cs="Times New Roman"/>
                <w:color w:val="000000"/>
                <w:sz w:val="24"/>
                <w:szCs w:val="24"/>
                <w:lang w:eastAsia="ru-RU"/>
              </w:rPr>
              <w:t> Генеральный примар </w:t>
            </w:r>
            <w:r w:rsidRPr="00BC3A53">
              <w:rPr>
                <w:rFonts w:ascii="Times New Roman" w:eastAsia="Times New Roman" w:hAnsi="Times New Roman" w:cs="Times New Roman"/>
                <w:color w:val="000000"/>
                <w:sz w:val="24"/>
                <w:szCs w:val="24"/>
                <w:lang w:eastAsia="ru-RU"/>
              </w:rPr>
              <w:br/>
              <w:t>    (1) Генеральный примар является представительной властью населения муниципия Кишинэу и исполнительной властью муниципального совета, избираемой на основе всеобщего, равного и прямого избирательного права при тайном и свободном голосовании. </w:t>
            </w:r>
            <w:r w:rsidRPr="00BC3A53">
              <w:rPr>
                <w:rFonts w:ascii="Times New Roman" w:eastAsia="Times New Roman" w:hAnsi="Times New Roman" w:cs="Times New Roman"/>
                <w:color w:val="000000"/>
                <w:sz w:val="24"/>
                <w:szCs w:val="24"/>
                <w:lang w:eastAsia="ru-RU"/>
              </w:rPr>
              <w:br/>
              <w:t>    (2) Генеральный примар возглавляет публичную администрацию муниципия. Генеральный примар может принимать участие в заседаниях муниципального совета и имеет право высказываться по всем обсуждаемым вопросам.</w:t>
            </w:r>
            <w:r w:rsidRPr="00BC3A53">
              <w:rPr>
                <w:rFonts w:ascii="Times New Roman" w:eastAsia="Times New Roman" w:hAnsi="Times New Roman" w:cs="Times New Roman"/>
                <w:color w:val="000000"/>
                <w:sz w:val="24"/>
                <w:szCs w:val="24"/>
                <w:lang w:eastAsia="ru-RU"/>
              </w:rPr>
              <w:br/>
              <w:t>    (3) На генерального примара распространяются положения Закона о статусе местного выборного лица № 768-XIV от 2 февраля 2000 года.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15. </w:t>
            </w:r>
            <w:r w:rsidRPr="00BC3A53">
              <w:rPr>
                <w:rFonts w:ascii="Times New Roman" w:eastAsia="Times New Roman" w:hAnsi="Times New Roman" w:cs="Times New Roman"/>
                <w:color w:val="000000"/>
                <w:sz w:val="24"/>
                <w:szCs w:val="24"/>
                <w:lang w:eastAsia="ru-RU"/>
              </w:rPr>
              <w:t>Обязанности генерального примара  </w:t>
            </w:r>
            <w:r w:rsidRPr="00BC3A53">
              <w:rPr>
                <w:rFonts w:ascii="Times New Roman" w:eastAsia="Times New Roman" w:hAnsi="Times New Roman" w:cs="Times New Roman"/>
                <w:color w:val="000000"/>
                <w:sz w:val="24"/>
                <w:szCs w:val="24"/>
                <w:lang w:eastAsia="ru-RU"/>
              </w:rPr>
              <w:br/>
              <w:t>    (1) Генеральный примар исполняет следующие основные обязанности: </w:t>
            </w:r>
            <w:r w:rsidRPr="00BC3A53">
              <w:rPr>
                <w:rFonts w:ascii="Times New Roman" w:eastAsia="Times New Roman" w:hAnsi="Times New Roman" w:cs="Times New Roman"/>
                <w:color w:val="000000"/>
                <w:sz w:val="24"/>
                <w:szCs w:val="24"/>
                <w:lang w:eastAsia="ru-RU"/>
              </w:rPr>
              <w:br/>
              <w:t>    1) в сфере руководства исполнительной деятельностью:</w:t>
            </w:r>
            <w:r w:rsidRPr="00BC3A53">
              <w:rPr>
                <w:rFonts w:ascii="Times New Roman" w:eastAsia="Times New Roman" w:hAnsi="Times New Roman" w:cs="Times New Roman"/>
                <w:color w:val="000000"/>
                <w:sz w:val="24"/>
                <w:szCs w:val="24"/>
                <w:lang w:eastAsia="ru-RU"/>
              </w:rPr>
              <w:br/>
              <w:t>    a) обеспечивает исполнение принятых муниципальным советом решений; в случае если генеральный примар обоснованно считает принятое муниципальным советом решение незаконным, он обращается в территориальное бюро Государственной канцелярии и/или в административный суд;</w:t>
            </w:r>
            <w:r w:rsidRPr="00BC3A53">
              <w:rPr>
                <w:rFonts w:ascii="Times New Roman" w:eastAsia="Times New Roman" w:hAnsi="Times New Roman" w:cs="Times New Roman"/>
                <w:color w:val="000000"/>
                <w:sz w:val="24"/>
                <w:szCs w:val="24"/>
                <w:lang w:eastAsia="ru-RU"/>
              </w:rPr>
              <w:br/>
              <w:t>    b) назначает, изменяет, приостанавливает и прекращает в соответствии с законом служебные или трудовые отношения  со служащими примэрии, преторами, заместителями преторов и секретарями претур секторов, руководителями подразделений муниципального публичного управления (главные управления, управления, службы и др.), руководителями публичных служб, руководителями муниципальных публичных учреждений, руководителями муниципальных предприятий; устанавливает их основные обязанности; руководит и контролирует их деятельность, способствует процессу их непрерывного профессионального развития;</w:t>
            </w:r>
            <w:r w:rsidRPr="00BC3A53">
              <w:rPr>
                <w:rFonts w:ascii="Times New Roman" w:eastAsia="Times New Roman" w:hAnsi="Times New Roman" w:cs="Times New Roman"/>
                <w:color w:val="000000"/>
                <w:sz w:val="24"/>
                <w:szCs w:val="24"/>
                <w:lang w:eastAsia="ru-RU"/>
              </w:rPr>
              <w:br/>
              <w:t>    с) устанавливает и делегирует обязанности своим заместителям;</w:t>
            </w:r>
            <w:r w:rsidRPr="00BC3A53">
              <w:rPr>
                <w:rFonts w:ascii="Times New Roman" w:eastAsia="Times New Roman" w:hAnsi="Times New Roman" w:cs="Times New Roman"/>
                <w:color w:val="000000"/>
                <w:sz w:val="24"/>
                <w:szCs w:val="24"/>
                <w:lang w:eastAsia="ru-RU"/>
              </w:rPr>
              <w:br/>
              <w:t>    d) предлагает муниципальному совету схему организации и условия предоставления публичных услуг коммунального хозяйства, принимает меры по обеспечению надлежащего функционирования соответствующих служб;</w:t>
            </w:r>
            <w:r w:rsidRPr="00BC3A53">
              <w:rPr>
                <w:rFonts w:ascii="Times New Roman" w:eastAsia="Times New Roman" w:hAnsi="Times New Roman" w:cs="Times New Roman"/>
                <w:color w:val="000000"/>
                <w:sz w:val="24"/>
                <w:szCs w:val="24"/>
                <w:lang w:eastAsia="ru-RU"/>
              </w:rPr>
              <w:br/>
              <w:t>    е) руководит, координирует и контролирует деятельность муниципальных публичных служб, обеспечивает работу службы записи актов гражданского состояния, органов опеки и попечительства; координирует и контролирует деятельность хозяйствующих субъектов, учрежденных решением муниципального совета, а также деятельность муниципальных публичных учреждений; заслушивает отчеты и информацию их руководителей и предлагает решения по улучшению их деятельности;  </w:t>
            </w:r>
            <w:r w:rsidRPr="00BC3A53">
              <w:rPr>
                <w:rFonts w:ascii="Times New Roman" w:eastAsia="Times New Roman" w:hAnsi="Times New Roman" w:cs="Times New Roman"/>
                <w:color w:val="000000"/>
                <w:sz w:val="24"/>
                <w:szCs w:val="24"/>
                <w:lang w:eastAsia="ru-RU"/>
              </w:rPr>
              <w:br/>
              <w:t>    f) осуществляет от имени муниципального совета функции органа опеки и попечительства, а также надзор за деятельностью опекунов и попечителей;</w:t>
            </w:r>
            <w:r w:rsidRPr="00BC3A53">
              <w:rPr>
                <w:rFonts w:ascii="Times New Roman" w:eastAsia="Times New Roman" w:hAnsi="Times New Roman" w:cs="Times New Roman"/>
                <w:color w:val="000000"/>
                <w:sz w:val="24"/>
                <w:szCs w:val="24"/>
                <w:lang w:eastAsia="ru-RU"/>
              </w:rPr>
              <w:br/>
              <w:t>    g) координирует деятельность по социальной помощи, содействует реализации мер по социальной помощи и социальной защите детей, престарелых и лиц с ограниченными возможностями, многодетных семей, семей, пострадавших от насилия в семье, других категорий социально уязвимых лиц, поддерживает деятельность общественных объединений со статусом организаций общественной пользы;</w:t>
            </w:r>
            <w:r w:rsidRPr="00BC3A53">
              <w:rPr>
                <w:rFonts w:ascii="Times New Roman" w:eastAsia="Times New Roman" w:hAnsi="Times New Roman" w:cs="Times New Roman"/>
                <w:color w:val="000000"/>
                <w:sz w:val="24"/>
                <w:szCs w:val="24"/>
                <w:lang w:eastAsia="ru-RU"/>
              </w:rPr>
              <w:br/>
              <w:t>    h) направляет в служебные командировки сотрудников примэрии, преторов, руководителей подразделений, руководителей муниципальных предприятий и хозяйствующих субъектов, учрежденных решением муниципального совета; </w:t>
            </w:r>
            <w:r w:rsidRPr="00BC3A53">
              <w:rPr>
                <w:rFonts w:ascii="Times New Roman" w:eastAsia="Times New Roman" w:hAnsi="Times New Roman" w:cs="Times New Roman"/>
                <w:color w:val="000000"/>
                <w:sz w:val="24"/>
                <w:szCs w:val="24"/>
                <w:lang w:eastAsia="ru-RU"/>
              </w:rPr>
              <w:br/>
              <w:t>    i) осуществляет контроль целесообразности реализации делегированных/возложенных на него обязанностей в соответствии с законом.</w:t>
            </w:r>
            <w:r w:rsidRPr="00BC3A53">
              <w:rPr>
                <w:rFonts w:ascii="Times New Roman" w:eastAsia="Times New Roman" w:hAnsi="Times New Roman" w:cs="Times New Roman"/>
                <w:color w:val="000000"/>
                <w:sz w:val="24"/>
                <w:szCs w:val="24"/>
                <w:lang w:eastAsia="ru-RU"/>
              </w:rPr>
              <w:br/>
              <w:t>    2) в сфере обеспечения технической и административной поддержки деятельности муниципального совета:</w:t>
            </w:r>
            <w:r w:rsidRPr="00BC3A53">
              <w:rPr>
                <w:rFonts w:ascii="Times New Roman" w:eastAsia="Times New Roman" w:hAnsi="Times New Roman" w:cs="Times New Roman"/>
                <w:color w:val="000000"/>
                <w:sz w:val="24"/>
                <w:szCs w:val="24"/>
                <w:lang w:eastAsia="ru-RU"/>
              </w:rPr>
              <w:br/>
              <w:t>    a) созывает очередные, внеочередные и срочные заседания муниципального совета, предлагает муниципальному совету для рассмотрения вопросы, касающиеся управления муниципием, которые включаются в повестку дня в приоритетном порядке;</w:t>
            </w:r>
            <w:r w:rsidRPr="00BC3A53">
              <w:rPr>
                <w:rFonts w:ascii="Times New Roman" w:eastAsia="Times New Roman" w:hAnsi="Times New Roman" w:cs="Times New Roman"/>
                <w:color w:val="000000"/>
                <w:sz w:val="24"/>
                <w:szCs w:val="24"/>
                <w:lang w:eastAsia="ru-RU"/>
              </w:rPr>
              <w:br/>
              <w:t>    b) обеспечивает техническую, информационную и административную поддержку деятельности муниципального совета;</w:t>
            </w:r>
            <w:r w:rsidRPr="00BC3A53">
              <w:rPr>
                <w:rFonts w:ascii="Times New Roman" w:eastAsia="Times New Roman" w:hAnsi="Times New Roman" w:cs="Times New Roman"/>
                <w:color w:val="000000"/>
                <w:sz w:val="24"/>
                <w:szCs w:val="24"/>
                <w:lang w:eastAsia="ru-RU"/>
              </w:rPr>
              <w:br/>
              <w:t>    с) обеспечивает разработку технико-экономических обоснований и предлагает для утверждения списки объектов и услуг, представляющих публичное муниципальное значение, для реализации проектов частно-государственного партнерства; обеспечивает мониторинг и контроль реализации проектов частно-государственного партнерства, в которых муниципальный орган публичного управления принимает участие в качестве государственного партнера;</w:t>
            </w:r>
            <w:r w:rsidRPr="00BC3A53">
              <w:rPr>
                <w:rFonts w:ascii="Times New Roman" w:eastAsia="Times New Roman" w:hAnsi="Times New Roman" w:cs="Times New Roman"/>
                <w:color w:val="000000"/>
                <w:sz w:val="24"/>
                <w:szCs w:val="24"/>
                <w:lang w:eastAsia="ru-RU"/>
              </w:rPr>
              <w:br/>
              <w:t>    d) обеспечивает разработку стратегий, прогнозов, планов и программ социально-экономического развития муниципия, программ восстановления и защиты окружающей среды;</w:t>
            </w:r>
            <w:r w:rsidRPr="00BC3A53">
              <w:rPr>
                <w:rFonts w:ascii="Times New Roman" w:eastAsia="Times New Roman" w:hAnsi="Times New Roman" w:cs="Times New Roman"/>
                <w:color w:val="000000"/>
                <w:sz w:val="24"/>
                <w:szCs w:val="24"/>
                <w:lang w:eastAsia="ru-RU"/>
              </w:rPr>
              <w:br/>
              <w:t>    e) обеспечивает разработку генерального градостроительного плана и документации по градостроительству и обустройству территории, представляет их на утверждение муниципальному совету в соответствии с законом;</w:t>
            </w:r>
            <w:r w:rsidRPr="00BC3A53">
              <w:rPr>
                <w:rFonts w:ascii="Times New Roman" w:eastAsia="Times New Roman" w:hAnsi="Times New Roman" w:cs="Times New Roman"/>
                <w:color w:val="000000"/>
                <w:sz w:val="24"/>
                <w:szCs w:val="24"/>
                <w:lang w:eastAsia="ru-RU"/>
              </w:rPr>
              <w:br/>
              <w:t>    3) в сфере административного и нормативного регламентирования деятельности физических и юридических лиц на территории муниципия Кишинэу:</w:t>
            </w:r>
            <w:r w:rsidRPr="00BC3A53">
              <w:rPr>
                <w:rFonts w:ascii="Times New Roman" w:eastAsia="Times New Roman" w:hAnsi="Times New Roman" w:cs="Times New Roman"/>
                <w:color w:val="000000"/>
                <w:sz w:val="24"/>
                <w:szCs w:val="24"/>
                <w:lang w:eastAsia="ru-RU"/>
              </w:rPr>
              <w:br/>
              <w:t>    a) выдает разрешения и другие разрешительные документы, предусмотренные законом, c правом приостановления их действия или отзыва по обоснованным причинам;</w:t>
            </w:r>
            <w:r w:rsidRPr="00BC3A53">
              <w:rPr>
                <w:rFonts w:ascii="Times New Roman" w:eastAsia="Times New Roman" w:hAnsi="Times New Roman" w:cs="Times New Roman"/>
                <w:color w:val="000000"/>
                <w:sz w:val="24"/>
                <w:szCs w:val="24"/>
                <w:lang w:eastAsia="ru-RU"/>
              </w:rPr>
              <w:br/>
              <w:t>    b)  констатирует нарушения действующего законодательства, совершенные физическими и юридическими лицами на подведомственной территории, принимает меры по их устранению или пресечению и, при необходимости, обращается в правоохранительные органы, которые обязаны незамедлительно отреагировать на требования генерального примара в соответствии с законом;</w:t>
            </w:r>
            <w:r w:rsidRPr="00BC3A53">
              <w:rPr>
                <w:rFonts w:ascii="Times New Roman" w:eastAsia="Times New Roman" w:hAnsi="Times New Roman" w:cs="Times New Roman"/>
                <w:color w:val="000000"/>
                <w:sz w:val="24"/>
                <w:szCs w:val="24"/>
                <w:lang w:eastAsia="ru-RU"/>
              </w:rPr>
              <w:br/>
              <w:t>    с) констатирует и распоряжается о демонтаже и вывозе, в том числе принудительном, рекламных щитов, установленных без разрешения, временных стационарных торговых единиц и передвижных единиц любого типа, объектов и сооружений любого типа, установленных незаконно в общественных местах; распоряжается в пределах своей компетенции о противодействии коммерческой деятельности, в том числе мелкорозничной торговли, осуществляемой с нарушением законодательства;</w:t>
            </w:r>
            <w:r w:rsidRPr="00BC3A53">
              <w:rPr>
                <w:rFonts w:ascii="Times New Roman" w:eastAsia="Times New Roman" w:hAnsi="Times New Roman" w:cs="Times New Roman"/>
                <w:color w:val="000000"/>
                <w:sz w:val="24"/>
                <w:szCs w:val="24"/>
                <w:lang w:eastAsia="ru-RU"/>
              </w:rPr>
              <w:br/>
              <w:t>    d) принимает меры по запрещению или приостановлению спектаклей, представлений и других общественных мероприятий, нарушающих правопорядок или посягающих на нравственность, нарушающих общественный порядок и покой;</w:t>
            </w:r>
            <w:r w:rsidRPr="00BC3A53">
              <w:rPr>
                <w:rFonts w:ascii="Times New Roman" w:eastAsia="Times New Roman" w:hAnsi="Times New Roman" w:cs="Times New Roman"/>
                <w:color w:val="000000"/>
                <w:sz w:val="24"/>
                <w:szCs w:val="24"/>
                <w:lang w:eastAsia="ru-RU"/>
              </w:rPr>
              <w:br/>
              <w:t>    e) в качестве председателя соответствующей комиссии утверждает акты приемки строительных работ на территории города Кишинэу или, по обстоятельствам, муниципия;</w:t>
            </w:r>
            <w:r w:rsidRPr="00BC3A53">
              <w:rPr>
                <w:rFonts w:ascii="Times New Roman" w:eastAsia="Times New Roman" w:hAnsi="Times New Roman" w:cs="Times New Roman"/>
                <w:color w:val="000000"/>
                <w:sz w:val="24"/>
                <w:szCs w:val="24"/>
                <w:lang w:eastAsia="ru-RU"/>
              </w:rPr>
              <w:br/>
              <w:t>    f) утверждает регламенты комиссий и рабочих групп, организованных по распоряжению, в различных областях деятельности; обеспечивает контроль их соблюдения;</w:t>
            </w:r>
            <w:r w:rsidRPr="00BC3A53">
              <w:rPr>
                <w:rFonts w:ascii="Times New Roman" w:eastAsia="Times New Roman" w:hAnsi="Times New Roman" w:cs="Times New Roman"/>
                <w:color w:val="000000"/>
                <w:sz w:val="24"/>
                <w:szCs w:val="24"/>
                <w:lang w:eastAsia="ru-RU"/>
              </w:rPr>
              <w:br/>
              <w:t>    4) в сфере управления муниципальной собственностью:</w:t>
            </w:r>
            <w:r w:rsidRPr="00BC3A53">
              <w:rPr>
                <w:rFonts w:ascii="Times New Roman" w:eastAsia="Times New Roman" w:hAnsi="Times New Roman" w:cs="Times New Roman"/>
                <w:color w:val="000000"/>
                <w:sz w:val="24"/>
                <w:szCs w:val="24"/>
                <w:lang w:eastAsia="ru-RU"/>
              </w:rPr>
              <w:br/>
              <w:t>    а) отвечает за инвентаризацию и управление муниципальным имуществом публичной и частной сферы в пределах своей компетенции;</w:t>
            </w:r>
            <w:r w:rsidRPr="00BC3A53">
              <w:rPr>
                <w:rFonts w:ascii="Times New Roman" w:eastAsia="Times New Roman" w:hAnsi="Times New Roman" w:cs="Times New Roman"/>
                <w:color w:val="000000"/>
                <w:sz w:val="24"/>
                <w:szCs w:val="24"/>
                <w:lang w:eastAsia="ru-RU"/>
              </w:rPr>
              <w:br/>
              <w:t>    b) обеспечивает организацию и осуществляет в соответствии с законом надзор за деятельностью, осуществляемой на ярмарках, рынках, в парках, зеленых зонах и местах отдыха и развлечений, и принимает оперативные меры по обеспечению их нормального функционирования;</w:t>
            </w:r>
            <w:r w:rsidRPr="00BC3A53">
              <w:rPr>
                <w:rFonts w:ascii="Times New Roman" w:eastAsia="Times New Roman" w:hAnsi="Times New Roman" w:cs="Times New Roman"/>
                <w:color w:val="000000"/>
                <w:sz w:val="24"/>
                <w:szCs w:val="24"/>
                <w:lang w:eastAsia="ru-RU"/>
              </w:rPr>
              <w:br/>
              <w:t>    с) обеспечивает безопасность движения транспорта и пешеходов путем организации дорожного движения, надлежащего содержания дорог, мостов и установки дорожных знаков на подведомственной территории;</w:t>
            </w:r>
            <w:r w:rsidRPr="00BC3A53">
              <w:rPr>
                <w:rFonts w:ascii="Times New Roman" w:eastAsia="Times New Roman" w:hAnsi="Times New Roman" w:cs="Times New Roman"/>
                <w:color w:val="000000"/>
                <w:sz w:val="24"/>
                <w:szCs w:val="24"/>
                <w:lang w:eastAsia="ru-RU"/>
              </w:rPr>
              <w:br/>
              <w:t>    d) обеспечивает регистрацию и учет троллейбусов, велосипедов с двигателем, самоходных машин и устройств, используемых при производстве дорожно-строительных или сельскохозяйственных работ, не подлежащих постановке на учет, а также гужевых транспортных средств в соответствии с типовым положением, утвержденным Правительством;</w:t>
            </w:r>
            <w:r w:rsidRPr="00BC3A53">
              <w:rPr>
                <w:rFonts w:ascii="Times New Roman" w:eastAsia="Times New Roman" w:hAnsi="Times New Roman" w:cs="Times New Roman"/>
                <w:color w:val="000000"/>
                <w:sz w:val="24"/>
                <w:szCs w:val="24"/>
                <w:lang w:eastAsia="ru-RU"/>
              </w:rPr>
              <w:br/>
              <w:t>    e) обеспечивает выделение и распределение имеющейся жилой площади и выдачу ордера на получение жилья из муниципального публичного жилищного фонда, а также из освободившегося и находящегося в аварийном состоянии (в целях его восстановления); обеспечивает контроль технического обслуживания и управления жилищным фондом муниципия;</w:t>
            </w:r>
            <w:r w:rsidRPr="00BC3A53">
              <w:rPr>
                <w:rFonts w:ascii="Times New Roman" w:eastAsia="Times New Roman" w:hAnsi="Times New Roman" w:cs="Times New Roman"/>
                <w:color w:val="000000"/>
                <w:sz w:val="24"/>
                <w:szCs w:val="24"/>
                <w:lang w:eastAsia="ru-RU"/>
              </w:rPr>
              <w:br/>
              <w:t>    f) координирует и обеспечивает контроль работ по проектированию, строительству, содержанию и модернизации дорог, мостов, инженерно-технических сооружений и сетей, жилищного фонда (включая степень застройки участка, коэффициент использования участка, количество парковочных мест, цветовой паспорт и др.), а также других объектов экономической, социальной, коммунальной сфер и сферы отдыха муниципального значения;</w:t>
            </w:r>
            <w:r w:rsidRPr="00BC3A53">
              <w:rPr>
                <w:rFonts w:ascii="Times New Roman" w:eastAsia="Times New Roman" w:hAnsi="Times New Roman" w:cs="Times New Roman"/>
                <w:color w:val="000000"/>
                <w:sz w:val="24"/>
                <w:szCs w:val="24"/>
                <w:lang w:eastAsia="ru-RU"/>
              </w:rPr>
              <w:br/>
              <w:t>    g) распоряжается о проведении на территории города Кишинэу вырубки и выкорчевки деревьев и кустарников в зеленых зонах, являющихся публичной собственностью муниципия, и/или о их перемещении по согласованию с Экологическим агентством Кишинэу;</w:t>
            </w:r>
            <w:r w:rsidRPr="00BC3A53">
              <w:rPr>
                <w:rFonts w:ascii="Times New Roman" w:eastAsia="Times New Roman" w:hAnsi="Times New Roman" w:cs="Times New Roman"/>
                <w:color w:val="000000"/>
                <w:sz w:val="24"/>
                <w:szCs w:val="24"/>
                <w:lang w:eastAsia="ru-RU"/>
              </w:rPr>
              <w:br/>
              <w:t>    5) в сфере сотрудничества со структурами центрального публичного управления:</w:t>
            </w:r>
            <w:r w:rsidRPr="00BC3A53">
              <w:rPr>
                <w:rFonts w:ascii="Times New Roman" w:eastAsia="Times New Roman" w:hAnsi="Times New Roman" w:cs="Times New Roman"/>
                <w:color w:val="000000"/>
                <w:sz w:val="24"/>
                <w:szCs w:val="24"/>
                <w:lang w:eastAsia="ru-RU"/>
              </w:rPr>
              <w:br/>
              <w:t>    a) представляет муниципий в отношениях с Правительством, другими органами публичной власти, с отечественными и зарубежными физическими и юридическими лицами, а также в судебных инстанциях, подписывает от имени муниципия или муниципального совета акты и договоры, заключенные на основании решения муниципального совета;</w:t>
            </w:r>
            <w:r w:rsidRPr="00BC3A53">
              <w:rPr>
                <w:rFonts w:ascii="Times New Roman" w:eastAsia="Times New Roman" w:hAnsi="Times New Roman" w:cs="Times New Roman"/>
                <w:color w:val="000000"/>
                <w:sz w:val="24"/>
                <w:szCs w:val="24"/>
                <w:lang w:eastAsia="ru-RU"/>
              </w:rPr>
              <w:br/>
              <w:t>    b) содействует сотрудничеству деконцентрированных общественных служб в решении проблем муниципального значения; координирует деятельность децентрализированных общественных служб в пределах муниципия,  исполняет обязанности председателя комиссии по чрезвычайным ситуациям и в этом качестве совместно с центральными отраслевыми органами и их десконцентрированными публичными службами принимает меры по предупреждению и минимизации последствий стихийных бедствий, катастроф, пожаров, эпидемий, эпифитотий и эпизоотий, а при необходимости распоряжаться о мобилизации в этих целях в обязательном порядке населения, хозяйствующих субъектов и публичных учреждений муниципия;</w:t>
            </w:r>
            <w:r w:rsidRPr="00BC3A53">
              <w:rPr>
                <w:rFonts w:ascii="Times New Roman" w:eastAsia="Times New Roman" w:hAnsi="Times New Roman" w:cs="Times New Roman"/>
                <w:color w:val="000000"/>
                <w:sz w:val="24"/>
                <w:szCs w:val="24"/>
                <w:lang w:eastAsia="ru-RU"/>
              </w:rPr>
              <w:br/>
              <w:t>    с) утверждает ходатайства публичных учреждений о награждении жителей муниципия государственными наградами; ходатайствует о награждении государственными наградами служащих и других сотрудников муниципальных органов публичного управления, работников хозяйствующих субъектов, учрежденных решением муниципального совета.</w:t>
            </w:r>
            <w:r w:rsidRPr="00BC3A53">
              <w:rPr>
                <w:rFonts w:ascii="Times New Roman" w:eastAsia="Times New Roman" w:hAnsi="Times New Roman" w:cs="Times New Roman"/>
                <w:color w:val="000000"/>
                <w:sz w:val="24"/>
                <w:szCs w:val="24"/>
                <w:lang w:eastAsia="ru-RU"/>
              </w:rPr>
              <w:br/>
              <w:t>    6) в сфере сотрудничества с другими органами местного публичного управления:</w:t>
            </w:r>
            <w:r w:rsidRPr="00BC3A53">
              <w:rPr>
                <w:rFonts w:ascii="Times New Roman" w:eastAsia="Times New Roman" w:hAnsi="Times New Roman" w:cs="Times New Roman"/>
                <w:color w:val="000000"/>
                <w:sz w:val="24"/>
                <w:szCs w:val="24"/>
                <w:lang w:eastAsia="ru-RU"/>
              </w:rPr>
              <w:br/>
              <w:t>    а) сотрудничает с примарами городов и сел (коммун), входящих в состав муниципия, для решения общих вопросов и функционирования общественных служб муниципального значения;</w:t>
            </w:r>
            <w:r w:rsidRPr="00BC3A53">
              <w:rPr>
                <w:rFonts w:ascii="Times New Roman" w:eastAsia="Times New Roman" w:hAnsi="Times New Roman" w:cs="Times New Roman"/>
                <w:color w:val="000000"/>
                <w:sz w:val="24"/>
                <w:szCs w:val="24"/>
                <w:lang w:eastAsia="ru-RU"/>
              </w:rPr>
              <w:br/>
              <w:t>    b) инициирует, продвигает, обеспечивает и поддерживает сотрудничество муниципия с другими административно-территориальными единицами, в том числе из-за рубежа; способствует расширению сотрудничества и прямых связей с ними; сотрудничает с отечественными и зарубежными хозяйствующими субъектами и общественными объединениями в целях осуществления мероприятий или работ общего значения; </w:t>
            </w:r>
            <w:r w:rsidRPr="00BC3A53">
              <w:rPr>
                <w:rFonts w:ascii="Times New Roman" w:eastAsia="Times New Roman" w:hAnsi="Times New Roman" w:cs="Times New Roman"/>
                <w:color w:val="000000"/>
                <w:sz w:val="24"/>
                <w:szCs w:val="24"/>
                <w:lang w:eastAsia="ru-RU"/>
              </w:rPr>
              <w:br/>
              <w:t>    7) в сфере сотрудничества с гражданским обществом:</w:t>
            </w:r>
            <w:r w:rsidRPr="00BC3A53">
              <w:rPr>
                <w:rFonts w:ascii="Times New Roman" w:eastAsia="Times New Roman" w:hAnsi="Times New Roman" w:cs="Times New Roman"/>
                <w:color w:val="000000"/>
                <w:sz w:val="24"/>
                <w:szCs w:val="24"/>
                <w:lang w:eastAsia="ru-RU"/>
              </w:rPr>
              <w:br/>
              <w:t>    a) обеспечивает организацию и проведение культурных, художественных, молодежных, спортивных и развлекательных мероприятий муниципального значения;</w:t>
            </w:r>
            <w:r w:rsidRPr="00BC3A53">
              <w:rPr>
                <w:rFonts w:ascii="Times New Roman" w:eastAsia="Times New Roman" w:hAnsi="Times New Roman" w:cs="Times New Roman"/>
                <w:color w:val="000000"/>
                <w:sz w:val="24"/>
                <w:szCs w:val="24"/>
                <w:lang w:eastAsia="ru-RU"/>
              </w:rPr>
              <w:br/>
              <w:t>    b) регистрирует общественные объединения, намеревающиеся осуществлять деятельность на территории муниципия, направляя соответствующую информацию уполномоченным органам;</w:t>
            </w:r>
            <w:r w:rsidRPr="00BC3A53">
              <w:rPr>
                <w:rFonts w:ascii="Times New Roman" w:eastAsia="Times New Roman" w:hAnsi="Times New Roman" w:cs="Times New Roman"/>
                <w:color w:val="000000"/>
                <w:sz w:val="24"/>
                <w:szCs w:val="24"/>
                <w:lang w:eastAsia="ru-RU"/>
              </w:rPr>
              <w:br/>
              <w:t>    с) предлагает муниципальному совету проведение консультаций с населением по особо важным проблемам муниципального значения посредством референдума, принимает меры по организации таких консультаций;</w:t>
            </w:r>
            <w:r w:rsidRPr="00BC3A53">
              <w:rPr>
                <w:rFonts w:ascii="Times New Roman" w:eastAsia="Times New Roman" w:hAnsi="Times New Roman" w:cs="Times New Roman"/>
                <w:color w:val="000000"/>
                <w:sz w:val="24"/>
                <w:szCs w:val="24"/>
                <w:lang w:eastAsia="ru-RU"/>
              </w:rPr>
              <w:br/>
              <w:t>    8) в сфере разработки и управления муниципальным бюджетом Кишинэу:</w:t>
            </w:r>
            <w:r w:rsidRPr="00BC3A53">
              <w:rPr>
                <w:rFonts w:ascii="Times New Roman" w:eastAsia="Times New Roman" w:hAnsi="Times New Roman" w:cs="Times New Roman"/>
                <w:color w:val="000000"/>
                <w:sz w:val="24"/>
                <w:szCs w:val="24"/>
                <w:lang w:eastAsia="ru-RU"/>
              </w:rPr>
              <w:br/>
              <w:t>    a) обеспечивает разработку проекта муниципального бюджета на очередной бюджетный год и составление отчета об исполнении бюджета и представляет их муниципальному совету на утверждение; обеспечивает разработку проектов о внесении изменений в муниципальный бюджет;</w:t>
            </w:r>
            <w:r w:rsidRPr="00BC3A53">
              <w:rPr>
                <w:rFonts w:ascii="Times New Roman" w:eastAsia="Times New Roman" w:hAnsi="Times New Roman" w:cs="Times New Roman"/>
                <w:color w:val="000000"/>
                <w:sz w:val="24"/>
                <w:szCs w:val="24"/>
                <w:lang w:eastAsia="ru-RU"/>
              </w:rPr>
              <w:br/>
              <w:t>    b) выполняет функции главного распорядителя кредитов; проверяет  по должности или по требованию поступление средств в муниципальный бюджет и их расходование, информирует о положении дел муниципальный совет;</w:t>
            </w:r>
            <w:r w:rsidRPr="00BC3A53">
              <w:rPr>
                <w:rFonts w:ascii="Times New Roman" w:eastAsia="Times New Roman" w:hAnsi="Times New Roman" w:cs="Times New Roman"/>
                <w:color w:val="000000"/>
                <w:sz w:val="24"/>
                <w:szCs w:val="24"/>
                <w:lang w:eastAsia="ru-RU"/>
              </w:rPr>
              <w:br/>
              <w:t>    c) представляет по своей инициативе или по требованию муниципального совета отчеты и информацию об исполнении принятых муниципальным советом решений, а также информацию об исполнении обязанностей, возложенных на него законом; представляет муниципальному совету ежегодно или по мере необходимости отчеты о социально-экономическом положении муниципия;</w:t>
            </w:r>
            <w:r w:rsidRPr="00BC3A53">
              <w:rPr>
                <w:rFonts w:ascii="Times New Roman" w:eastAsia="Times New Roman" w:hAnsi="Times New Roman" w:cs="Times New Roman"/>
                <w:color w:val="000000"/>
                <w:sz w:val="24"/>
                <w:szCs w:val="24"/>
                <w:lang w:eastAsia="ru-RU"/>
              </w:rPr>
              <w:br/>
              <w:t>    d) распоряжается о проведении внутреннего аудита в соответствии с Законом о государственном внутреннем финансовом контроле № 229 от 23 сентября 2010 года.</w:t>
            </w:r>
            <w:r w:rsidRPr="00BC3A53">
              <w:rPr>
                <w:rFonts w:ascii="Times New Roman" w:eastAsia="Times New Roman" w:hAnsi="Times New Roman" w:cs="Times New Roman"/>
                <w:color w:val="000000"/>
                <w:sz w:val="24"/>
                <w:szCs w:val="24"/>
                <w:lang w:eastAsia="ru-RU"/>
              </w:rPr>
              <w:br/>
              <w:t>    (2) Генеральный примар в качестве исполнительного органа публичной власти исполняет и другие обязанности, предусмотренные законодательством или делегированные/возложенные муниципальным советом. </w:t>
            </w:r>
            <w:r w:rsidRPr="00BC3A53">
              <w:rPr>
                <w:rFonts w:ascii="Times New Roman" w:eastAsia="Times New Roman" w:hAnsi="Times New Roman" w:cs="Times New Roman"/>
                <w:color w:val="000000"/>
                <w:sz w:val="24"/>
                <w:szCs w:val="24"/>
                <w:lang w:eastAsia="ru-RU"/>
              </w:rPr>
              <w:br/>
              <w:t>    (3) Генеральный примар располагает печатью, которая хранится у него и которой скрепляются издаваемые им акты.</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16. </w:t>
            </w:r>
            <w:r w:rsidRPr="00BC3A53">
              <w:rPr>
                <w:rFonts w:ascii="Times New Roman" w:eastAsia="Times New Roman" w:hAnsi="Times New Roman" w:cs="Times New Roman"/>
                <w:color w:val="000000"/>
                <w:sz w:val="24"/>
                <w:szCs w:val="24"/>
                <w:lang w:eastAsia="ru-RU"/>
              </w:rPr>
              <w:t>Акты генерального примара</w:t>
            </w:r>
            <w:r w:rsidRPr="00BC3A53">
              <w:rPr>
                <w:rFonts w:ascii="Times New Roman" w:eastAsia="Times New Roman" w:hAnsi="Times New Roman" w:cs="Times New Roman"/>
                <w:color w:val="000000"/>
                <w:sz w:val="24"/>
                <w:szCs w:val="24"/>
                <w:lang w:eastAsia="ru-RU"/>
              </w:rPr>
              <w:br/>
              <w:t>    (1) При исполнении своих обязанностей генеральный примар издает распоряжения нормативного и индивидуального характера.</w:t>
            </w:r>
            <w:r w:rsidRPr="00BC3A53">
              <w:rPr>
                <w:rFonts w:ascii="Times New Roman" w:eastAsia="Times New Roman" w:hAnsi="Times New Roman" w:cs="Times New Roman"/>
                <w:color w:val="000000"/>
                <w:sz w:val="24"/>
                <w:szCs w:val="24"/>
                <w:lang w:eastAsia="ru-RU"/>
              </w:rPr>
              <w:br/>
              <w:t>    (2) Распоряжения нормативного характера в пятидневный срок после подписания направляются территориальному бюро Государственной канцелярии и вступают в силу с момента их обнародования.</w:t>
            </w:r>
            <w:r w:rsidRPr="00BC3A53">
              <w:rPr>
                <w:rFonts w:ascii="Times New Roman" w:eastAsia="Times New Roman" w:hAnsi="Times New Roman" w:cs="Times New Roman"/>
                <w:color w:val="000000"/>
                <w:sz w:val="24"/>
                <w:szCs w:val="24"/>
                <w:lang w:eastAsia="ru-RU"/>
              </w:rPr>
              <w:br/>
              <w:t>    (3) Распоряжения индивидуального характера становятся обязательными для исполнения после доведения их до сведения лиц, которых они касаются.</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17.</w:t>
            </w:r>
            <w:r w:rsidRPr="00BC3A53">
              <w:rPr>
                <w:rFonts w:ascii="Times New Roman" w:eastAsia="Times New Roman" w:hAnsi="Times New Roman" w:cs="Times New Roman"/>
                <w:color w:val="000000"/>
                <w:sz w:val="24"/>
                <w:szCs w:val="24"/>
                <w:lang w:eastAsia="ru-RU"/>
              </w:rPr>
              <w:t> Заместители примара муниципия Кишинэу </w:t>
            </w:r>
            <w:r w:rsidRPr="00BC3A53">
              <w:rPr>
                <w:rFonts w:ascii="Times New Roman" w:eastAsia="Times New Roman" w:hAnsi="Times New Roman" w:cs="Times New Roman"/>
                <w:color w:val="000000"/>
                <w:sz w:val="24"/>
                <w:szCs w:val="24"/>
                <w:lang w:eastAsia="ru-RU"/>
              </w:rPr>
              <w:br/>
              <w:t>    (1) В муниципии Кишинэу имеются четыре заместителя примара. Число заместителей примара может быть увеличено решением муниципального совета, принятым большинством голосов избранных советников. </w:t>
            </w:r>
            <w:r w:rsidRPr="00BC3A53">
              <w:rPr>
                <w:rFonts w:ascii="Times New Roman" w:eastAsia="Times New Roman" w:hAnsi="Times New Roman" w:cs="Times New Roman"/>
                <w:color w:val="000000"/>
                <w:sz w:val="24"/>
                <w:szCs w:val="24"/>
                <w:lang w:eastAsia="ru-RU"/>
              </w:rPr>
              <w:br/>
              <w:t>    (2) Заместитель примара избирается по предложению генерального примара и утверждается решением муниципального совета, принимаемым большинством голосов избранных советников. В случае если проект решения об избрании предложенного кандидата заместителем примара исключается из повестки дня на двух заседаниях муниципального совета подряд или не набирает необходимого количества голосов на двух заседаниях подряд, генеральный примар назначает своего заместителя распоряжением, которое доводится до сведения муниципального совета. </w:t>
            </w:r>
            <w:r w:rsidRPr="00BC3A53">
              <w:rPr>
                <w:rFonts w:ascii="Times New Roman" w:eastAsia="Times New Roman" w:hAnsi="Times New Roman" w:cs="Times New Roman"/>
                <w:color w:val="000000"/>
                <w:sz w:val="24"/>
                <w:szCs w:val="24"/>
                <w:lang w:eastAsia="ru-RU"/>
              </w:rPr>
              <w:br/>
              <w:t>    (3) Заместитель примара освобождается от должности по предложению генерального примара решением муниципального совета, принятым большинством голосов избранных советников. В случае если проект решения об освобождении от должности заместителя примара исключается из повестки дня на двух заседаниях муниципального совета подряд или не набирает необходимого количества голосов на двух заседаниях подряд, генеральный примар освобождает от должности заместителя примара распоряжением, которое доводится до сведения муниципального совета.</w:t>
            </w:r>
            <w:r w:rsidRPr="00BC3A53">
              <w:rPr>
                <w:rFonts w:ascii="Times New Roman" w:eastAsia="Times New Roman" w:hAnsi="Times New Roman" w:cs="Times New Roman"/>
                <w:color w:val="000000"/>
                <w:sz w:val="24"/>
                <w:szCs w:val="24"/>
                <w:lang w:eastAsia="ru-RU"/>
              </w:rPr>
              <w:br/>
              <w:t>    (4) Заместитель примара исполняет обязанности, устанавливаемые генеральным примаром, и несет ответственность в соответствии с действующим законодательством. Распоряжением генерального примара на заместителя примара могут быть наложены дисциплинарные взыскания. </w:t>
            </w:r>
            <w:r w:rsidRPr="00BC3A53">
              <w:rPr>
                <w:rFonts w:ascii="Times New Roman" w:eastAsia="Times New Roman" w:hAnsi="Times New Roman" w:cs="Times New Roman"/>
                <w:color w:val="000000"/>
                <w:sz w:val="24"/>
                <w:szCs w:val="24"/>
                <w:lang w:eastAsia="ru-RU"/>
              </w:rPr>
              <w:br/>
              <w:t>    (5) На заместителей примара распространяются положения Закона о статусе местного выборного лица.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18.</w:t>
            </w:r>
            <w:r w:rsidRPr="00BC3A53">
              <w:rPr>
                <w:rFonts w:ascii="Times New Roman" w:eastAsia="Times New Roman" w:hAnsi="Times New Roman" w:cs="Times New Roman"/>
                <w:color w:val="000000"/>
                <w:sz w:val="24"/>
                <w:szCs w:val="24"/>
                <w:lang w:eastAsia="ru-RU"/>
              </w:rPr>
              <w:t> Примэрия муниципия </w:t>
            </w:r>
            <w:r w:rsidRPr="00BC3A53">
              <w:rPr>
                <w:rFonts w:ascii="Times New Roman" w:eastAsia="Times New Roman" w:hAnsi="Times New Roman" w:cs="Times New Roman"/>
                <w:color w:val="000000"/>
                <w:sz w:val="24"/>
                <w:szCs w:val="24"/>
                <w:lang w:eastAsia="ru-RU"/>
              </w:rPr>
              <w:br/>
              <w:t>    (1)  Примэрия муниципия Кишинэу (далее – примэрия) является функциональной структурой, помогающей генеральному примару осуществлять свои полномочия. </w:t>
            </w:r>
            <w:r w:rsidRPr="00BC3A53">
              <w:rPr>
                <w:rFonts w:ascii="Times New Roman" w:eastAsia="Times New Roman" w:hAnsi="Times New Roman" w:cs="Times New Roman"/>
                <w:color w:val="000000"/>
                <w:sz w:val="24"/>
                <w:szCs w:val="24"/>
                <w:lang w:eastAsia="ru-RU"/>
              </w:rPr>
              <w:br/>
              <w:t>    (2) Примэрия осуществляет свои полномочия, установленные Законом о местном публичном управлении, организуется и функционирует на основании Положения об организации и функционировании примэрии муниципия Кишинэу.</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19. </w:t>
            </w:r>
            <w:r w:rsidRPr="00BC3A53">
              <w:rPr>
                <w:rFonts w:ascii="Times New Roman" w:eastAsia="Times New Roman" w:hAnsi="Times New Roman" w:cs="Times New Roman"/>
                <w:color w:val="000000"/>
                <w:sz w:val="24"/>
                <w:szCs w:val="24"/>
                <w:lang w:eastAsia="ru-RU"/>
              </w:rPr>
              <w:t>Кабинет генерального примара     </w:t>
            </w:r>
            <w:r w:rsidRPr="00BC3A53">
              <w:rPr>
                <w:rFonts w:ascii="Times New Roman" w:eastAsia="Times New Roman" w:hAnsi="Times New Roman" w:cs="Times New Roman"/>
                <w:color w:val="000000"/>
                <w:sz w:val="24"/>
                <w:szCs w:val="24"/>
                <w:lang w:eastAsia="ru-RU"/>
              </w:rPr>
              <w:br/>
              <w:t>    (1) Кабинет генерального примара является возглавляемым руководителем кабинета подразделением примэрии, которое осуществляет специфическую деятельность по делопроизводству, консультированию и мониторингу. </w:t>
            </w:r>
            <w:r w:rsidRPr="00BC3A53">
              <w:rPr>
                <w:rFonts w:ascii="Times New Roman" w:eastAsia="Times New Roman" w:hAnsi="Times New Roman" w:cs="Times New Roman"/>
                <w:color w:val="000000"/>
                <w:sz w:val="24"/>
                <w:szCs w:val="24"/>
                <w:lang w:eastAsia="ru-RU"/>
              </w:rPr>
              <w:br/>
              <w:t>    (2) Работники кабинета генерального примара имеют статус персонала кабинета лиц, исполняющих ответственные государственные должности, назначаются и освобождаются от должности генеральным примаром и на них распространяются положения Закона о статусе персонала кабинета лиц, исполняющих ответственные государственные должности № 80 от 7 мая 2010 года. </w:t>
            </w:r>
            <w:r w:rsidRPr="00BC3A53">
              <w:rPr>
                <w:rFonts w:ascii="Times New Roman" w:eastAsia="Times New Roman" w:hAnsi="Times New Roman" w:cs="Times New Roman"/>
                <w:color w:val="000000"/>
                <w:sz w:val="24"/>
                <w:szCs w:val="24"/>
                <w:lang w:eastAsia="ru-RU"/>
              </w:rPr>
              <w:br/>
              <w:t>    (3) Кабинет генерального примара исполняет следующие обязанности: </w:t>
            </w:r>
            <w:r w:rsidRPr="00BC3A53">
              <w:rPr>
                <w:rFonts w:ascii="Times New Roman" w:eastAsia="Times New Roman" w:hAnsi="Times New Roman" w:cs="Times New Roman"/>
                <w:color w:val="000000"/>
                <w:sz w:val="24"/>
                <w:szCs w:val="24"/>
                <w:lang w:eastAsia="ru-RU"/>
              </w:rPr>
              <w:br/>
              <w:t>    а) обеспечивает консультирование генерального примара по специфическим вопросам, относящимся к сферам деятельности муниципального органа публичного управления;</w:t>
            </w:r>
            <w:r w:rsidRPr="00BC3A53">
              <w:rPr>
                <w:rFonts w:ascii="Times New Roman" w:eastAsia="Times New Roman" w:hAnsi="Times New Roman" w:cs="Times New Roman"/>
                <w:color w:val="000000"/>
                <w:sz w:val="24"/>
                <w:szCs w:val="24"/>
                <w:lang w:eastAsia="ru-RU"/>
              </w:rPr>
              <w:br/>
              <w:t>    b) представляет генерального примара в отношениях с гражданами, органами центрального и местного публичного управления, другими учреждениями и организациями, отечественными и зарубежными физическими и юридическими лицами, на основании функций, установленных генеральным примаром; </w:t>
            </w:r>
            <w:r w:rsidRPr="00BC3A53">
              <w:rPr>
                <w:rFonts w:ascii="Times New Roman" w:eastAsia="Times New Roman" w:hAnsi="Times New Roman" w:cs="Times New Roman"/>
                <w:color w:val="000000"/>
                <w:sz w:val="24"/>
                <w:szCs w:val="24"/>
                <w:lang w:eastAsia="ru-RU"/>
              </w:rPr>
              <w:br/>
              <w:t>    c) поддерживает, направляет и обеспечивает сотрудничество между подразделениями, а также подразделений с другими органами, учреждениями и службами публичного управления; </w:t>
            </w:r>
            <w:r w:rsidRPr="00BC3A53">
              <w:rPr>
                <w:rFonts w:ascii="Times New Roman" w:eastAsia="Times New Roman" w:hAnsi="Times New Roman" w:cs="Times New Roman"/>
                <w:color w:val="000000"/>
                <w:sz w:val="24"/>
                <w:szCs w:val="24"/>
                <w:lang w:eastAsia="ru-RU"/>
              </w:rPr>
              <w:br/>
              <w:t>    d) исполняет и другие функции, предусмотренные положением об организации и функционировании кабинета, утвержденным распоряжением генерального примара. </w:t>
            </w:r>
          </w:p>
          <w:p w:rsidR="00BC3A53" w:rsidRPr="00BC3A53" w:rsidRDefault="00BC3A53" w:rsidP="00BC3A53">
            <w:pPr>
              <w:spacing w:after="0" w:line="240" w:lineRule="auto"/>
              <w:jc w:val="center"/>
              <w:rPr>
                <w:rFonts w:ascii="Times New Roman" w:eastAsia="Times New Roman" w:hAnsi="Times New Roman" w:cs="Times New Roman"/>
                <w:b/>
                <w:bCs/>
                <w:color w:val="000000"/>
                <w:sz w:val="24"/>
                <w:szCs w:val="24"/>
                <w:lang w:eastAsia="ru-RU"/>
              </w:rPr>
            </w:pPr>
            <w:r w:rsidRPr="00BC3A53">
              <w:rPr>
                <w:rFonts w:ascii="Times New Roman" w:eastAsia="Times New Roman" w:hAnsi="Times New Roman" w:cs="Times New Roman"/>
                <w:b/>
                <w:bCs/>
                <w:color w:val="000000"/>
                <w:sz w:val="24"/>
                <w:szCs w:val="24"/>
                <w:lang w:eastAsia="ru-RU"/>
              </w:rPr>
              <w:t>Глава IV</w:t>
            </w:r>
          </w:p>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b/>
                <w:bCs/>
                <w:color w:val="000000"/>
                <w:sz w:val="24"/>
                <w:szCs w:val="24"/>
                <w:lang w:eastAsia="ru-RU"/>
              </w:rPr>
              <w:t>ПРЕТОР</w:t>
            </w:r>
          </w:p>
          <w:p w:rsidR="00BC3A53" w:rsidRPr="00BC3A53" w:rsidRDefault="00BC3A53" w:rsidP="00BC3A53">
            <w:pPr>
              <w:spacing w:after="0" w:line="240" w:lineRule="auto"/>
              <w:jc w:val="both"/>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color w:val="000000"/>
                <w:sz w:val="24"/>
                <w:szCs w:val="24"/>
                <w:lang w:eastAsia="ru-RU"/>
              </w:rPr>
              <w:t>   </w:t>
            </w:r>
            <w:r w:rsidRPr="00BC3A53">
              <w:rPr>
                <w:rFonts w:ascii="Times New Roman" w:eastAsia="Times New Roman" w:hAnsi="Times New Roman" w:cs="Times New Roman"/>
                <w:b/>
                <w:bCs/>
                <w:color w:val="000000"/>
                <w:sz w:val="24"/>
                <w:szCs w:val="24"/>
                <w:lang w:eastAsia="ru-RU"/>
              </w:rPr>
              <w:t> Статья 20. </w:t>
            </w:r>
            <w:r w:rsidRPr="00BC3A53">
              <w:rPr>
                <w:rFonts w:ascii="Times New Roman" w:eastAsia="Times New Roman" w:hAnsi="Times New Roman" w:cs="Times New Roman"/>
                <w:color w:val="000000"/>
                <w:sz w:val="24"/>
                <w:szCs w:val="24"/>
                <w:lang w:eastAsia="ru-RU"/>
              </w:rPr>
              <w:t>Претор </w:t>
            </w:r>
            <w:r w:rsidRPr="00BC3A53">
              <w:rPr>
                <w:rFonts w:ascii="Times New Roman" w:eastAsia="Times New Roman" w:hAnsi="Times New Roman" w:cs="Times New Roman"/>
                <w:color w:val="000000"/>
                <w:sz w:val="24"/>
                <w:szCs w:val="24"/>
                <w:lang w:eastAsia="ru-RU"/>
              </w:rPr>
              <w:br/>
              <w:t>    (1)  Претор является лицом, исполняющим ответственную государственную должность, назначаемым на нее и освобождаемым от нее генеральным примаром в соответствии с Законом о статусе лиц, исполняющих ответственные государственные должности № 199 от 16 июля 2010 года. </w:t>
            </w:r>
            <w:r w:rsidRPr="00BC3A53">
              <w:rPr>
                <w:rFonts w:ascii="Times New Roman" w:eastAsia="Times New Roman" w:hAnsi="Times New Roman" w:cs="Times New Roman"/>
                <w:color w:val="000000"/>
                <w:sz w:val="24"/>
                <w:szCs w:val="24"/>
                <w:lang w:eastAsia="ru-RU"/>
              </w:rPr>
              <w:br/>
              <w:t>    (2) Претор является представителем генерального примара в секторе и в своей деятельности руководствуется действующим законодательством, распоряжениями генерального примара и положением об организации и функционировании претуры. </w:t>
            </w:r>
            <w:r w:rsidRPr="00BC3A53">
              <w:rPr>
                <w:rFonts w:ascii="Times New Roman" w:eastAsia="Times New Roman" w:hAnsi="Times New Roman" w:cs="Times New Roman"/>
                <w:color w:val="000000"/>
                <w:sz w:val="24"/>
                <w:szCs w:val="24"/>
                <w:lang w:eastAsia="ru-RU"/>
              </w:rPr>
              <w:br/>
              <w:t>    (3) Претору помогают заместители претора, являющиеся лицами, исполняющими ответственные государственные должности, назначаемые и освобождаемые от должности генеральным примаром по предложению претора.</w:t>
            </w:r>
            <w:r w:rsidRPr="00BC3A53">
              <w:rPr>
                <w:rFonts w:ascii="Times New Roman" w:eastAsia="Times New Roman" w:hAnsi="Times New Roman" w:cs="Times New Roman"/>
                <w:color w:val="000000"/>
                <w:sz w:val="24"/>
                <w:szCs w:val="24"/>
                <w:lang w:eastAsia="ru-RU"/>
              </w:rPr>
              <w:br/>
              <w:t>    (4) Досрочное прекращение мандата претора и заместителя претора осуществляется согласно положениям части (3) статьи 22 Закона о статусе лиц, исполняющих ответственные государственные должности.</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21.</w:t>
            </w:r>
            <w:r w:rsidRPr="00BC3A53">
              <w:rPr>
                <w:rFonts w:ascii="Times New Roman" w:eastAsia="Times New Roman" w:hAnsi="Times New Roman" w:cs="Times New Roman"/>
                <w:color w:val="000000"/>
                <w:sz w:val="24"/>
                <w:szCs w:val="24"/>
                <w:lang w:eastAsia="ru-RU"/>
              </w:rPr>
              <w:t> Обязанности претора   </w:t>
            </w:r>
            <w:r w:rsidRPr="00BC3A53">
              <w:rPr>
                <w:rFonts w:ascii="Times New Roman" w:eastAsia="Times New Roman" w:hAnsi="Times New Roman" w:cs="Times New Roman"/>
                <w:color w:val="000000"/>
                <w:sz w:val="24"/>
                <w:szCs w:val="24"/>
                <w:lang w:eastAsia="ru-RU"/>
              </w:rPr>
              <w:br/>
              <w:t>    (1) На управляемой территории претор исполняет следующие основные обязанности: </w:t>
            </w:r>
            <w:r w:rsidRPr="00BC3A53">
              <w:rPr>
                <w:rFonts w:ascii="Times New Roman" w:eastAsia="Times New Roman" w:hAnsi="Times New Roman" w:cs="Times New Roman"/>
                <w:color w:val="000000"/>
                <w:sz w:val="24"/>
                <w:szCs w:val="24"/>
                <w:lang w:eastAsia="ru-RU"/>
              </w:rPr>
              <w:br/>
              <w:t>    a) руководит деятельностью претуры, осуществляет оперативное руководство публичными делами сектора в пределах своей компетенции; </w:t>
            </w:r>
            <w:r w:rsidRPr="00BC3A53">
              <w:rPr>
                <w:rFonts w:ascii="Times New Roman" w:eastAsia="Times New Roman" w:hAnsi="Times New Roman" w:cs="Times New Roman"/>
                <w:color w:val="000000"/>
                <w:sz w:val="24"/>
                <w:szCs w:val="24"/>
                <w:lang w:eastAsia="ru-RU"/>
              </w:rPr>
              <w:br/>
              <w:t>    b) обеспечивает исполнение распоряжений генерального примара; </w:t>
            </w:r>
            <w:r w:rsidRPr="00BC3A53">
              <w:rPr>
                <w:rFonts w:ascii="Times New Roman" w:eastAsia="Times New Roman" w:hAnsi="Times New Roman" w:cs="Times New Roman"/>
                <w:color w:val="000000"/>
                <w:sz w:val="24"/>
                <w:szCs w:val="24"/>
                <w:lang w:eastAsia="ru-RU"/>
              </w:rPr>
              <w:br/>
              <w:t>    c) обеспечивает в пределах своей компетенции нормальное функционирование публичных служб сектора; </w:t>
            </w:r>
            <w:r w:rsidRPr="00BC3A53">
              <w:rPr>
                <w:rFonts w:ascii="Times New Roman" w:eastAsia="Times New Roman" w:hAnsi="Times New Roman" w:cs="Times New Roman"/>
                <w:color w:val="000000"/>
                <w:sz w:val="24"/>
                <w:szCs w:val="24"/>
                <w:lang w:eastAsia="ru-RU"/>
              </w:rPr>
              <w:br/>
              <w:t>    d) заслушивает доклады и информацию руководителей публичных служб, муниципальных публичных учреждений сектора и муниципальных предприятий, предоставляющих на территории сектора услуги или осуществляющих работы муниципального значения; предлагает решения по улучшению их деятельности;</w:t>
            </w:r>
            <w:r w:rsidRPr="00BC3A53">
              <w:rPr>
                <w:rFonts w:ascii="Times New Roman" w:eastAsia="Times New Roman" w:hAnsi="Times New Roman" w:cs="Times New Roman"/>
                <w:color w:val="000000"/>
                <w:sz w:val="24"/>
                <w:szCs w:val="24"/>
                <w:lang w:eastAsia="ru-RU"/>
              </w:rPr>
              <w:br/>
              <w:t>    е) назначает на должность и освобождает от должности в соответствии с законом персонал претуры, за исключением заместителя претора и секретаря претуры; </w:t>
            </w:r>
            <w:r w:rsidRPr="00BC3A53">
              <w:rPr>
                <w:rFonts w:ascii="Times New Roman" w:eastAsia="Times New Roman" w:hAnsi="Times New Roman" w:cs="Times New Roman"/>
                <w:color w:val="000000"/>
                <w:sz w:val="24"/>
                <w:szCs w:val="24"/>
                <w:lang w:eastAsia="ru-RU"/>
              </w:rPr>
              <w:br/>
              <w:t>    f) предлагает генеральному примару для внесения на утверждение муниципальным советом организационную структуру и предельную численность персонала, штатное расписание и условия оплаты труда персонала претуры; </w:t>
            </w:r>
            <w:r w:rsidRPr="00BC3A53">
              <w:rPr>
                <w:rFonts w:ascii="Times New Roman" w:eastAsia="Times New Roman" w:hAnsi="Times New Roman" w:cs="Times New Roman"/>
                <w:color w:val="000000"/>
                <w:sz w:val="24"/>
                <w:szCs w:val="24"/>
                <w:lang w:eastAsia="ru-RU"/>
              </w:rPr>
              <w:br/>
              <w:t>    g) создает и руководит рабочими группами и комиссиями по изучению определенных случаев и ситуаций (вопросов) на уровне сектора; предлагает образование административной комиссии;</w:t>
            </w:r>
            <w:r w:rsidRPr="00BC3A53">
              <w:rPr>
                <w:rFonts w:ascii="Times New Roman" w:eastAsia="Times New Roman" w:hAnsi="Times New Roman" w:cs="Times New Roman"/>
                <w:color w:val="000000"/>
                <w:sz w:val="24"/>
                <w:szCs w:val="24"/>
                <w:lang w:eastAsia="ru-RU"/>
              </w:rPr>
              <w:br/>
              <w:t>    h) устанавливает обязанности персонала претуры, может делегировать свои полномочия заместителю претора, секретарю претуры в соответствии с законом и положением об организации и функционировании претуры; </w:t>
            </w:r>
            <w:r w:rsidRPr="00BC3A53">
              <w:rPr>
                <w:rFonts w:ascii="Times New Roman" w:eastAsia="Times New Roman" w:hAnsi="Times New Roman" w:cs="Times New Roman"/>
                <w:color w:val="000000"/>
                <w:sz w:val="24"/>
                <w:szCs w:val="24"/>
                <w:lang w:eastAsia="ru-RU"/>
              </w:rPr>
              <w:br/>
              <w:t>    i) обеспечивает постановку на учет социально уязвимых лиц, нуждающихся в улучшении жилищных условий в соответствии с Законом о жилье  № 75 от 30 апреля 2015 года; </w:t>
            </w:r>
            <w:r w:rsidRPr="00BC3A53">
              <w:rPr>
                <w:rFonts w:ascii="Times New Roman" w:eastAsia="Times New Roman" w:hAnsi="Times New Roman" w:cs="Times New Roman"/>
                <w:color w:val="000000"/>
                <w:sz w:val="24"/>
                <w:szCs w:val="24"/>
                <w:lang w:eastAsia="ru-RU"/>
              </w:rPr>
              <w:br/>
              <w:t>    j) участвует в подготовке проекта муниципального бюджета и отчета об исполнении бюджета в части, касающейся управляемого сектора; </w:t>
            </w:r>
            <w:r w:rsidRPr="00BC3A53">
              <w:rPr>
                <w:rFonts w:ascii="Times New Roman" w:eastAsia="Times New Roman" w:hAnsi="Times New Roman" w:cs="Times New Roman"/>
                <w:color w:val="000000"/>
                <w:sz w:val="24"/>
                <w:szCs w:val="24"/>
                <w:lang w:eastAsia="ru-RU"/>
              </w:rPr>
              <w:br/>
              <w:t>    k) координирует в пределах своей компетенции деятельность, касающуюся социально-экономического развития сектора, согласует размещение объектов социально-культурного назначения;</w:t>
            </w:r>
            <w:r w:rsidRPr="00BC3A53">
              <w:rPr>
                <w:rFonts w:ascii="Times New Roman" w:eastAsia="Times New Roman" w:hAnsi="Times New Roman" w:cs="Times New Roman"/>
                <w:color w:val="000000"/>
                <w:sz w:val="24"/>
                <w:szCs w:val="24"/>
                <w:lang w:eastAsia="ru-RU"/>
              </w:rPr>
              <w:br/>
              <w:t>    l) обеспечивает общественный порядок в секторе при посредничестве и взаимодействии с сотрудниками инспектората полиции и службы гражданской защиты и чрезвычайных ситуаций, которые обязаны оперативно реагировать на обращения претора; </w:t>
            </w:r>
            <w:r w:rsidRPr="00BC3A53">
              <w:rPr>
                <w:rFonts w:ascii="Times New Roman" w:eastAsia="Times New Roman" w:hAnsi="Times New Roman" w:cs="Times New Roman"/>
                <w:color w:val="000000"/>
                <w:sz w:val="24"/>
                <w:szCs w:val="24"/>
                <w:lang w:eastAsia="ru-RU"/>
              </w:rPr>
              <w:br/>
              <w:t>    m) координирует в соответствии с законом деятельность пункта по приему на воинский учет, призыву и комплектованию;</w:t>
            </w:r>
            <w:r w:rsidRPr="00BC3A53">
              <w:rPr>
                <w:rFonts w:ascii="Times New Roman" w:eastAsia="Times New Roman" w:hAnsi="Times New Roman" w:cs="Times New Roman"/>
                <w:color w:val="000000"/>
                <w:sz w:val="24"/>
                <w:szCs w:val="24"/>
                <w:lang w:eastAsia="ru-RU"/>
              </w:rPr>
              <w:br/>
              <w:t>    n) обращается к генеральному примару и компетентным органам для принятия мер по устранению или пресечению нарушений действующего законодательства, допущенных физическими или юридическими лицами на управляемой территории; </w:t>
            </w:r>
            <w:r w:rsidRPr="00BC3A53">
              <w:rPr>
                <w:rFonts w:ascii="Times New Roman" w:eastAsia="Times New Roman" w:hAnsi="Times New Roman" w:cs="Times New Roman"/>
                <w:color w:val="000000"/>
                <w:sz w:val="24"/>
                <w:szCs w:val="24"/>
                <w:lang w:eastAsia="ru-RU"/>
              </w:rPr>
              <w:br/>
              <w:t>    o) предпринимает в соответствии с законом меры по обеспечению охраны окружающей среды; </w:t>
            </w:r>
            <w:r w:rsidRPr="00BC3A53">
              <w:rPr>
                <w:rFonts w:ascii="Times New Roman" w:eastAsia="Times New Roman" w:hAnsi="Times New Roman" w:cs="Times New Roman"/>
                <w:color w:val="000000"/>
                <w:sz w:val="24"/>
                <w:szCs w:val="24"/>
                <w:lang w:eastAsia="ru-RU"/>
              </w:rPr>
              <w:br/>
              <w:t>    p) осуществляет от имени генерального примара функции опеки и попечительства, осуществляет надзор за деятельностью опекунов и попечителей из состава подразделения по защите прав ребенка, руководит комиссией по делам несовершеннолетних, координирует в соответствии с законом деятельность по оказанию социальной помощи; </w:t>
            </w:r>
            <w:r w:rsidRPr="00BC3A53">
              <w:rPr>
                <w:rFonts w:ascii="Times New Roman" w:eastAsia="Times New Roman" w:hAnsi="Times New Roman" w:cs="Times New Roman"/>
                <w:color w:val="000000"/>
                <w:sz w:val="24"/>
                <w:szCs w:val="24"/>
                <w:lang w:eastAsia="ru-RU"/>
              </w:rPr>
              <w:br/>
              <w:t>    q) обеспечивает сбор местных налогов и сборов у налогоплательщиков сектора;</w:t>
            </w:r>
            <w:r w:rsidRPr="00BC3A53">
              <w:rPr>
                <w:rFonts w:ascii="Times New Roman" w:eastAsia="Times New Roman" w:hAnsi="Times New Roman" w:cs="Times New Roman"/>
                <w:color w:val="000000"/>
                <w:sz w:val="24"/>
                <w:szCs w:val="24"/>
                <w:lang w:eastAsia="ru-RU"/>
              </w:rPr>
              <w:br/>
              <w:t>    r) способствует осуществлению контроля законности построек в секторе; информирует генерального примара и Государственную инспекцию в строительстве о нарушениях, допущенных в секторе;</w:t>
            </w:r>
            <w:r w:rsidRPr="00BC3A53">
              <w:rPr>
                <w:rFonts w:ascii="Times New Roman" w:eastAsia="Times New Roman" w:hAnsi="Times New Roman" w:cs="Times New Roman"/>
                <w:color w:val="000000"/>
                <w:sz w:val="24"/>
                <w:szCs w:val="24"/>
                <w:lang w:eastAsia="ru-RU"/>
              </w:rPr>
              <w:br/>
              <w:t>    s) констатирует и распоряжается в секторе о демонтаже и вывозе, в том числе принудительном, рекламных щитов, установленных без разрешения, объектов и сооружений любого типа, установленных незаконно в общественных местах;</w:t>
            </w:r>
            <w:r w:rsidRPr="00BC3A53">
              <w:rPr>
                <w:rFonts w:ascii="Times New Roman" w:eastAsia="Times New Roman" w:hAnsi="Times New Roman" w:cs="Times New Roman"/>
                <w:color w:val="000000"/>
                <w:sz w:val="24"/>
                <w:szCs w:val="24"/>
                <w:lang w:eastAsia="ru-RU"/>
              </w:rPr>
              <w:br/>
              <w:t>    t) констатирует и распоряжается в секторе в пределах своей компетенции о демонтаже и вывозе, в том числе принудительном, временных стационарных торговых единиц и передвижных единиц любого типа, распоряжается о противодействии коммерческой деятельности, в том числе мелкорозничной торговле, осуществляемым с нарушением законодательства;</w:t>
            </w:r>
            <w:r w:rsidRPr="00BC3A53">
              <w:rPr>
                <w:rFonts w:ascii="Times New Roman" w:eastAsia="Times New Roman" w:hAnsi="Times New Roman" w:cs="Times New Roman"/>
                <w:color w:val="000000"/>
                <w:sz w:val="24"/>
                <w:szCs w:val="24"/>
                <w:lang w:eastAsia="ru-RU"/>
              </w:rPr>
              <w:br/>
              <w:t>    u) представляет по собственной инициативе или по требованию генерального примара отчеты и информацию об исполнении распоряжений генерального примара, информацию об административной, экономической и социальной деятельности в пределах сектора и другую информацию по исполнению своих обязанностей, возложенных на него законом;</w:t>
            </w:r>
            <w:r w:rsidRPr="00BC3A53">
              <w:rPr>
                <w:rFonts w:ascii="Times New Roman" w:eastAsia="Times New Roman" w:hAnsi="Times New Roman" w:cs="Times New Roman"/>
                <w:color w:val="000000"/>
                <w:sz w:val="24"/>
                <w:szCs w:val="24"/>
                <w:lang w:eastAsia="ru-RU"/>
              </w:rPr>
              <w:br/>
              <w:t>    v) обеспечивает в пределах сектора учет государственного, муниципального, ведомственного, кооперативного жилья, ассоциаций владельцев приватизированных квартир, ассоциаций совладельцев в кондоминиуме, гаражно-строительных кооперативов, жилищно-строительных кооперативов и других подобных ассоциаций, способствует их созданию и присутствует на учредительных общих собраниях;</w:t>
            </w:r>
            <w:r w:rsidRPr="00BC3A53">
              <w:rPr>
                <w:rFonts w:ascii="Times New Roman" w:eastAsia="Times New Roman" w:hAnsi="Times New Roman" w:cs="Times New Roman"/>
                <w:color w:val="000000"/>
                <w:sz w:val="24"/>
                <w:szCs w:val="24"/>
                <w:lang w:eastAsia="ru-RU"/>
              </w:rPr>
              <w:br/>
              <w:t>    w) координирует распределение участков для строительства и/или размещения гаражей, включая временные, в пределах сектора;</w:t>
            </w:r>
            <w:r w:rsidRPr="00BC3A53">
              <w:rPr>
                <w:rFonts w:ascii="Times New Roman" w:eastAsia="Times New Roman" w:hAnsi="Times New Roman" w:cs="Times New Roman"/>
                <w:color w:val="000000"/>
                <w:sz w:val="24"/>
                <w:szCs w:val="24"/>
                <w:lang w:eastAsia="ru-RU"/>
              </w:rPr>
              <w:br/>
              <w:t>    x) координирует размещение платных автостоянок;</w:t>
            </w:r>
            <w:r w:rsidRPr="00BC3A53">
              <w:rPr>
                <w:rFonts w:ascii="Times New Roman" w:eastAsia="Times New Roman" w:hAnsi="Times New Roman" w:cs="Times New Roman"/>
                <w:color w:val="000000"/>
                <w:sz w:val="24"/>
                <w:szCs w:val="24"/>
                <w:lang w:eastAsia="ru-RU"/>
              </w:rPr>
              <w:br/>
              <w:t>    y) принимает меры по обеспечению надлежащего осуществления избирательных процессов;</w:t>
            </w:r>
            <w:r w:rsidRPr="00BC3A53">
              <w:rPr>
                <w:rFonts w:ascii="Times New Roman" w:eastAsia="Times New Roman" w:hAnsi="Times New Roman" w:cs="Times New Roman"/>
                <w:color w:val="000000"/>
                <w:sz w:val="24"/>
                <w:szCs w:val="24"/>
                <w:lang w:eastAsia="ru-RU"/>
              </w:rPr>
              <w:br/>
              <w:t>    z) подписывает акты и договоры, заключаемые от имени претуры. </w:t>
            </w:r>
            <w:r w:rsidRPr="00BC3A53">
              <w:rPr>
                <w:rFonts w:ascii="Times New Roman" w:eastAsia="Times New Roman" w:hAnsi="Times New Roman" w:cs="Times New Roman"/>
                <w:color w:val="000000"/>
                <w:sz w:val="24"/>
                <w:szCs w:val="24"/>
                <w:lang w:eastAsia="ru-RU"/>
              </w:rPr>
              <w:br/>
              <w:t>    (2) Претор исполняет и другие обязанности, предусмотренные законом, положением об организации и функционировании претуры или делегированные/возложенные на него генеральным примаром.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22. </w:t>
            </w:r>
            <w:r w:rsidRPr="00BC3A53">
              <w:rPr>
                <w:rFonts w:ascii="Times New Roman" w:eastAsia="Times New Roman" w:hAnsi="Times New Roman" w:cs="Times New Roman"/>
                <w:color w:val="000000"/>
                <w:sz w:val="24"/>
                <w:szCs w:val="24"/>
                <w:lang w:eastAsia="ru-RU"/>
              </w:rPr>
              <w:t>Акты претора    </w:t>
            </w:r>
            <w:r w:rsidRPr="00BC3A53">
              <w:rPr>
                <w:rFonts w:ascii="Times New Roman" w:eastAsia="Times New Roman" w:hAnsi="Times New Roman" w:cs="Times New Roman"/>
                <w:color w:val="000000"/>
                <w:sz w:val="24"/>
                <w:szCs w:val="24"/>
                <w:lang w:eastAsia="ru-RU"/>
              </w:rPr>
              <w:br/>
              <w:t>    (1) При исполнении своих обязанностей претор издает распоряжения нормативного и индивидуального характера. </w:t>
            </w:r>
            <w:r w:rsidRPr="00BC3A53">
              <w:rPr>
                <w:rFonts w:ascii="Times New Roman" w:eastAsia="Times New Roman" w:hAnsi="Times New Roman" w:cs="Times New Roman"/>
                <w:color w:val="000000"/>
                <w:sz w:val="24"/>
                <w:szCs w:val="24"/>
                <w:lang w:eastAsia="ru-RU"/>
              </w:rPr>
              <w:br/>
              <w:t>    (2) Распоряжения претора подлежат административному контролю и могут быть обжалованы в установленном законом порядке в судебную инстанцию лицами, считающими себя ущемленными в одном из своих прав соответствующим распоряжением. </w:t>
            </w:r>
          </w:p>
          <w:p w:rsidR="00BC3A53" w:rsidRPr="00BC3A53" w:rsidRDefault="00BC3A53" w:rsidP="00BC3A53">
            <w:pPr>
              <w:spacing w:after="0" w:line="240" w:lineRule="auto"/>
              <w:jc w:val="center"/>
              <w:rPr>
                <w:rFonts w:ascii="Times New Roman" w:eastAsia="Times New Roman" w:hAnsi="Times New Roman" w:cs="Times New Roman"/>
                <w:b/>
                <w:bCs/>
                <w:color w:val="000000"/>
                <w:sz w:val="24"/>
                <w:szCs w:val="24"/>
                <w:lang w:eastAsia="ru-RU"/>
              </w:rPr>
            </w:pPr>
            <w:r w:rsidRPr="00BC3A53">
              <w:rPr>
                <w:rFonts w:ascii="Times New Roman" w:eastAsia="Times New Roman" w:hAnsi="Times New Roman" w:cs="Times New Roman"/>
                <w:b/>
                <w:bCs/>
                <w:color w:val="000000"/>
                <w:sz w:val="24"/>
                <w:szCs w:val="24"/>
                <w:lang w:eastAsia="ru-RU"/>
              </w:rPr>
              <w:t>Глава V</w:t>
            </w:r>
          </w:p>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b/>
                <w:bCs/>
                <w:color w:val="000000"/>
                <w:sz w:val="24"/>
                <w:szCs w:val="24"/>
                <w:lang w:eastAsia="ru-RU"/>
              </w:rPr>
              <w:t>ПРЕТУРА</w:t>
            </w:r>
          </w:p>
          <w:p w:rsidR="00BC3A53" w:rsidRPr="00BC3A53" w:rsidRDefault="00BC3A53" w:rsidP="00BC3A53">
            <w:pPr>
              <w:spacing w:after="0" w:line="240" w:lineRule="auto"/>
              <w:jc w:val="both"/>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color w:val="000000"/>
                <w:sz w:val="24"/>
                <w:szCs w:val="24"/>
                <w:lang w:eastAsia="ru-RU"/>
              </w:rPr>
              <w:t>  </w:t>
            </w:r>
            <w:r w:rsidRPr="00BC3A53">
              <w:rPr>
                <w:rFonts w:ascii="Times New Roman" w:eastAsia="Times New Roman" w:hAnsi="Times New Roman" w:cs="Times New Roman"/>
                <w:b/>
                <w:bCs/>
                <w:color w:val="000000"/>
                <w:sz w:val="24"/>
                <w:szCs w:val="24"/>
                <w:lang w:eastAsia="ru-RU"/>
              </w:rPr>
              <w:t>  Статья 23. </w:t>
            </w:r>
            <w:r w:rsidRPr="00BC3A53">
              <w:rPr>
                <w:rFonts w:ascii="Times New Roman" w:eastAsia="Times New Roman" w:hAnsi="Times New Roman" w:cs="Times New Roman"/>
                <w:color w:val="000000"/>
                <w:sz w:val="24"/>
                <w:szCs w:val="24"/>
                <w:lang w:eastAsia="ru-RU"/>
              </w:rPr>
              <w:t>Претура </w:t>
            </w:r>
            <w:r w:rsidRPr="00BC3A53">
              <w:rPr>
                <w:rFonts w:ascii="Times New Roman" w:eastAsia="Times New Roman" w:hAnsi="Times New Roman" w:cs="Times New Roman"/>
                <w:color w:val="000000"/>
                <w:sz w:val="24"/>
                <w:szCs w:val="24"/>
                <w:lang w:eastAsia="ru-RU"/>
              </w:rPr>
              <w:br/>
              <w:t>    (1) Претура является функциональной структурой, помогающей претору исполнять свои обязанности, установленные на основании настоящего закона, и осуществляющей деятельность в соответствии с положением об организации и функционировании претуры. </w:t>
            </w:r>
            <w:r w:rsidRPr="00BC3A53">
              <w:rPr>
                <w:rFonts w:ascii="Times New Roman" w:eastAsia="Times New Roman" w:hAnsi="Times New Roman" w:cs="Times New Roman"/>
                <w:color w:val="000000"/>
                <w:sz w:val="24"/>
                <w:szCs w:val="24"/>
                <w:lang w:eastAsia="ru-RU"/>
              </w:rPr>
              <w:br/>
              <w:t>    (2) Претура имеет статус юридического лица, возглавляется претором, располагает печатью, которая хранится у секретаря претуры. </w:t>
            </w:r>
            <w:r w:rsidRPr="00BC3A53">
              <w:rPr>
                <w:rFonts w:ascii="Times New Roman" w:eastAsia="Times New Roman" w:hAnsi="Times New Roman" w:cs="Times New Roman"/>
                <w:color w:val="000000"/>
                <w:sz w:val="24"/>
                <w:szCs w:val="24"/>
                <w:lang w:eastAsia="ru-RU"/>
              </w:rPr>
              <w:br/>
              <w:t>    (3) Персонал претуры состоит из лиц, исполняющих ответственные государственные должности, на которых распространяются положения Закона о статусе лиц, исполняющих ответственные государственные должности, государственных служащих, на которых распространяются положения Закона о государственной должности и статусе государственного служащего, и персонала, работающего на контрактной основе, осуществляющего вспомогательную деятельность, трудовые отношения с которым регулируются трудовым законодательством.</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24. </w:t>
            </w:r>
            <w:r w:rsidRPr="00BC3A53">
              <w:rPr>
                <w:rFonts w:ascii="Times New Roman" w:eastAsia="Times New Roman" w:hAnsi="Times New Roman" w:cs="Times New Roman"/>
                <w:color w:val="000000"/>
                <w:sz w:val="24"/>
                <w:szCs w:val="24"/>
                <w:lang w:eastAsia="ru-RU"/>
              </w:rPr>
              <w:t>Секретарь претуры   </w:t>
            </w:r>
            <w:r w:rsidRPr="00BC3A53">
              <w:rPr>
                <w:rFonts w:ascii="Times New Roman" w:eastAsia="Times New Roman" w:hAnsi="Times New Roman" w:cs="Times New Roman"/>
                <w:color w:val="000000"/>
                <w:sz w:val="24"/>
                <w:szCs w:val="24"/>
                <w:lang w:eastAsia="ru-RU"/>
              </w:rPr>
              <w:br/>
              <w:t>    (1) Должность секретаря претуры является государственной должностью и замещается по конкурсу, организованному генеральным примаром, в соответствии с Законом о государственной должности и статусе государственного служащего. </w:t>
            </w:r>
            <w:r w:rsidRPr="00BC3A53">
              <w:rPr>
                <w:rFonts w:ascii="Times New Roman" w:eastAsia="Times New Roman" w:hAnsi="Times New Roman" w:cs="Times New Roman"/>
                <w:color w:val="000000"/>
                <w:sz w:val="24"/>
                <w:szCs w:val="24"/>
                <w:lang w:eastAsia="ru-RU"/>
              </w:rPr>
              <w:br/>
              <w:t>    (2) Секретарь претуры входит в состав персонала претуры и исполняет следующие обязанности:</w:t>
            </w:r>
            <w:r w:rsidRPr="00BC3A53">
              <w:rPr>
                <w:rFonts w:ascii="Times New Roman" w:eastAsia="Times New Roman" w:hAnsi="Times New Roman" w:cs="Times New Roman"/>
                <w:color w:val="000000"/>
                <w:sz w:val="24"/>
                <w:szCs w:val="24"/>
                <w:lang w:eastAsia="ru-RU"/>
              </w:rPr>
              <w:br/>
              <w:t>    a) обеспечивает ведение делопроизводства; </w:t>
            </w:r>
            <w:r w:rsidRPr="00BC3A53">
              <w:rPr>
                <w:rFonts w:ascii="Times New Roman" w:eastAsia="Times New Roman" w:hAnsi="Times New Roman" w:cs="Times New Roman"/>
                <w:color w:val="000000"/>
                <w:sz w:val="24"/>
                <w:szCs w:val="24"/>
                <w:lang w:eastAsia="ru-RU"/>
              </w:rPr>
              <w:br/>
              <w:t>    b) подготавливает и разрабатывает проекты распоряжений претора; </w:t>
            </w:r>
            <w:r w:rsidRPr="00BC3A53">
              <w:rPr>
                <w:rFonts w:ascii="Times New Roman" w:eastAsia="Times New Roman" w:hAnsi="Times New Roman" w:cs="Times New Roman"/>
                <w:color w:val="000000"/>
                <w:sz w:val="24"/>
                <w:szCs w:val="24"/>
                <w:lang w:eastAsia="ru-RU"/>
              </w:rPr>
              <w:br/>
              <w:t>    c) уведомляет и направляет в течение пяти дней заинтересованным органам и лицам изданные претором акты; </w:t>
            </w:r>
            <w:r w:rsidRPr="00BC3A53">
              <w:rPr>
                <w:rFonts w:ascii="Times New Roman" w:eastAsia="Times New Roman" w:hAnsi="Times New Roman" w:cs="Times New Roman"/>
                <w:color w:val="000000"/>
                <w:sz w:val="24"/>
                <w:szCs w:val="24"/>
                <w:lang w:eastAsia="ru-RU"/>
              </w:rPr>
              <w:br/>
              <w:t>    d) обеспечивает доведение до сведения общественности распоряжений претора; </w:t>
            </w:r>
            <w:r w:rsidRPr="00BC3A53">
              <w:rPr>
                <w:rFonts w:ascii="Times New Roman" w:eastAsia="Times New Roman" w:hAnsi="Times New Roman" w:cs="Times New Roman"/>
                <w:color w:val="000000"/>
                <w:sz w:val="24"/>
                <w:szCs w:val="24"/>
                <w:lang w:eastAsia="ru-RU"/>
              </w:rPr>
              <w:br/>
              <w:t>    e) получает, распределяет и поддерживает корреспонденцию; </w:t>
            </w:r>
            <w:r w:rsidRPr="00BC3A53">
              <w:rPr>
                <w:rFonts w:ascii="Times New Roman" w:eastAsia="Times New Roman" w:hAnsi="Times New Roman" w:cs="Times New Roman"/>
                <w:color w:val="000000"/>
                <w:sz w:val="24"/>
                <w:szCs w:val="24"/>
                <w:lang w:eastAsia="ru-RU"/>
              </w:rPr>
              <w:br/>
              <w:t>    f) выдает выписки или копии любого акта из архива претуры, за исключением содержащих секретную информацию, признанную таковой согласно закону; </w:t>
            </w:r>
            <w:r w:rsidRPr="00BC3A53">
              <w:rPr>
                <w:rFonts w:ascii="Times New Roman" w:eastAsia="Times New Roman" w:hAnsi="Times New Roman" w:cs="Times New Roman"/>
                <w:color w:val="000000"/>
                <w:sz w:val="24"/>
                <w:szCs w:val="24"/>
                <w:lang w:eastAsia="ru-RU"/>
              </w:rPr>
              <w:br/>
              <w:t>    g) хранит и налагает печать претуры; </w:t>
            </w:r>
            <w:r w:rsidRPr="00BC3A53">
              <w:rPr>
                <w:rFonts w:ascii="Times New Roman" w:eastAsia="Times New Roman" w:hAnsi="Times New Roman" w:cs="Times New Roman"/>
                <w:color w:val="000000"/>
                <w:sz w:val="24"/>
                <w:szCs w:val="24"/>
                <w:lang w:eastAsia="ru-RU"/>
              </w:rPr>
              <w:br/>
              <w:t>    h) управляет зданием претуры и ее имуществом. </w:t>
            </w:r>
            <w:r w:rsidRPr="00BC3A53">
              <w:rPr>
                <w:rFonts w:ascii="Times New Roman" w:eastAsia="Times New Roman" w:hAnsi="Times New Roman" w:cs="Times New Roman"/>
                <w:color w:val="000000"/>
                <w:sz w:val="24"/>
                <w:szCs w:val="24"/>
                <w:lang w:eastAsia="ru-RU"/>
              </w:rPr>
              <w:br/>
              <w:t>    (3) В своей деятельности секретарь претуры исполняет и другие обязанности, предусмотренные положением об организации и функционировании претуры или делегированные/возложенные на него претором. </w:t>
            </w:r>
          </w:p>
          <w:p w:rsidR="00BC3A53" w:rsidRPr="00BC3A53" w:rsidRDefault="00BC3A53" w:rsidP="00BC3A53">
            <w:pPr>
              <w:spacing w:after="0" w:line="240" w:lineRule="auto"/>
              <w:jc w:val="center"/>
              <w:rPr>
                <w:rFonts w:ascii="Times New Roman" w:eastAsia="Times New Roman" w:hAnsi="Times New Roman" w:cs="Times New Roman"/>
                <w:b/>
                <w:bCs/>
                <w:color w:val="000000"/>
                <w:sz w:val="24"/>
                <w:szCs w:val="24"/>
                <w:lang w:eastAsia="ru-RU"/>
              </w:rPr>
            </w:pPr>
            <w:r w:rsidRPr="00BC3A53">
              <w:rPr>
                <w:rFonts w:ascii="Times New Roman" w:eastAsia="Times New Roman" w:hAnsi="Times New Roman" w:cs="Times New Roman"/>
                <w:b/>
                <w:bCs/>
                <w:color w:val="000000"/>
                <w:sz w:val="24"/>
                <w:szCs w:val="24"/>
                <w:lang w:eastAsia="ru-RU"/>
              </w:rPr>
              <w:t>Глава VI</w:t>
            </w:r>
          </w:p>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b/>
                <w:bCs/>
                <w:color w:val="000000"/>
                <w:sz w:val="24"/>
                <w:szCs w:val="24"/>
                <w:lang w:eastAsia="ru-RU"/>
              </w:rPr>
              <w:t>МУНИЦИПАЛЬНЫЕ ПУБЛИЧНЫЕ СЛУЖБЫ</w:t>
            </w:r>
          </w:p>
          <w:p w:rsidR="00BC3A53" w:rsidRPr="00BC3A53" w:rsidRDefault="00BC3A53" w:rsidP="00BC3A53">
            <w:pPr>
              <w:spacing w:after="0" w:line="240" w:lineRule="auto"/>
              <w:jc w:val="both"/>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color w:val="000000"/>
                <w:sz w:val="24"/>
                <w:szCs w:val="24"/>
                <w:lang w:eastAsia="ru-RU"/>
              </w:rPr>
              <w:t>    </w:t>
            </w:r>
            <w:r w:rsidRPr="00BC3A53">
              <w:rPr>
                <w:rFonts w:ascii="Times New Roman" w:eastAsia="Times New Roman" w:hAnsi="Times New Roman" w:cs="Times New Roman"/>
                <w:b/>
                <w:bCs/>
                <w:color w:val="000000"/>
                <w:sz w:val="24"/>
                <w:szCs w:val="24"/>
                <w:lang w:eastAsia="ru-RU"/>
              </w:rPr>
              <w:t>Статья 25.</w:t>
            </w:r>
            <w:r w:rsidRPr="00BC3A53">
              <w:rPr>
                <w:rFonts w:ascii="Times New Roman" w:eastAsia="Times New Roman" w:hAnsi="Times New Roman" w:cs="Times New Roman"/>
                <w:color w:val="000000"/>
                <w:sz w:val="24"/>
                <w:szCs w:val="24"/>
                <w:lang w:eastAsia="ru-RU"/>
              </w:rPr>
              <w:t> Организация публичных служб </w:t>
            </w:r>
            <w:r w:rsidRPr="00BC3A53">
              <w:rPr>
                <w:rFonts w:ascii="Times New Roman" w:eastAsia="Times New Roman" w:hAnsi="Times New Roman" w:cs="Times New Roman"/>
                <w:color w:val="000000"/>
                <w:sz w:val="24"/>
                <w:szCs w:val="24"/>
                <w:lang w:eastAsia="ru-RU"/>
              </w:rPr>
              <w:br/>
              <w:t>    (1) Муниципальный совет вправе по предложению генерального примара организовывать публичные службы на территории муниципия в децентрализованных сферах деятельности, установленных для административно-территориальных единиц первого и второго уровней, согласно специфике и потребностям, в соответствии с законом и в пределах имеющихся финансовых средств. </w:t>
            </w:r>
            <w:r w:rsidRPr="00BC3A53">
              <w:rPr>
                <w:rFonts w:ascii="Times New Roman" w:eastAsia="Times New Roman" w:hAnsi="Times New Roman" w:cs="Times New Roman"/>
                <w:color w:val="000000"/>
                <w:sz w:val="24"/>
                <w:szCs w:val="24"/>
                <w:lang w:eastAsia="ru-RU"/>
              </w:rPr>
              <w:br/>
              <w:t>    (2) Руководители публичных служб муниципального значения ответственны перед генеральным примаром и муниципальным советом за исполнение своих обязанностей. </w:t>
            </w:r>
            <w:r w:rsidRPr="00BC3A53">
              <w:rPr>
                <w:rFonts w:ascii="Times New Roman" w:eastAsia="Times New Roman" w:hAnsi="Times New Roman" w:cs="Times New Roman"/>
                <w:color w:val="000000"/>
                <w:sz w:val="24"/>
                <w:szCs w:val="24"/>
                <w:lang w:eastAsia="ru-RU"/>
              </w:rPr>
              <w:br/>
              <w:t>    (3) Персонал публичных служб нанимается и освобождается от должности руководством служб, имея установленные законом права и обязанности. </w:t>
            </w:r>
            <w:r w:rsidRPr="00BC3A53">
              <w:rPr>
                <w:rFonts w:ascii="Times New Roman" w:eastAsia="Times New Roman" w:hAnsi="Times New Roman" w:cs="Times New Roman"/>
                <w:color w:val="000000"/>
                <w:sz w:val="24"/>
                <w:szCs w:val="24"/>
                <w:lang w:eastAsia="ru-RU"/>
              </w:rPr>
              <w:br/>
              <w:t>    (4) Муниципальный совет может принимать решения по предложению генерального примара о приобретении определенных публичных услуг у физических и юридических лиц частного права в соответствии с законом.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26. </w:t>
            </w:r>
            <w:r w:rsidRPr="00BC3A53">
              <w:rPr>
                <w:rFonts w:ascii="Times New Roman" w:eastAsia="Times New Roman" w:hAnsi="Times New Roman" w:cs="Times New Roman"/>
                <w:color w:val="000000"/>
                <w:sz w:val="24"/>
                <w:szCs w:val="24"/>
                <w:lang w:eastAsia="ru-RU"/>
              </w:rPr>
              <w:t>Муниципальное имущество</w:t>
            </w:r>
            <w:r w:rsidRPr="00BC3A53">
              <w:rPr>
                <w:rFonts w:ascii="Times New Roman" w:eastAsia="Times New Roman" w:hAnsi="Times New Roman" w:cs="Times New Roman"/>
                <w:color w:val="000000"/>
                <w:sz w:val="24"/>
                <w:szCs w:val="24"/>
                <w:lang w:eastAsia="ru-RU"/>
              </w:rPr>
              <w:br/>
              <w:t>    (1) Муниципальное имущество является экономической основой муниципия и служит источником получения доходов и удовлетворения социально-экономических потребностей населения. </w:t>
            </w:r>
            <w:r w:rsidRPr="00BC3A53">
              <w:rPr>
                <w:rFonts w:ascii="Times New Roman" w:eastAsia="Times New Roman" w:hAnsi="Times New Roman" w:cs="Times New Roman"/>
                <w:color w:val="000000"/>
                <w:sz w:val="24"/>
                <w:szCs w:val="24"/>
                <w:lang w:eastAsia="ru-RU"/>
              </w:rPr>
              <w:br/>
              <w:t>    (2) Имущество муниципия Кишинэу формируется из имущества публичной сферы и имущества частной сферы, которое принадлежит муниципию и административно-территориальным единицам в его составе. </w:t>
            </w:r>
            <w:r w:rsidRPr="00BC3A53">
              <w:rPr>
                <w:rFonts w:ascii="Times New Roman" w:eastAsia="Times New Roman" w:hAnsi="Times New Roman" w:cs="Times New Roman"/>
                <w:color w:val="000000"/>
                <w:sz w:val="24"/>
                <w:szCs w:val="24"/>
                <w:lang w:eastAsia="ru-RU"/>
              </w:rPr>
              <w:br/>
              <w:t>    (3) Муниципальное имущество разграничивается и четко отграничивается от имущества государства и от имущества административно-территориальных единиц, входящих в состав муниципия. </w:t>
            </w:r>
            <w:r w:rsidRPr="00BC3A53">
              <w:rPr>
                <w:rFonts w:ascii="Times New Roman" w:eastAsia="Times New Roman" w:hAnsi="Times New Roman" w:cs="Times New Roman"/>
                <w:color w:val="000000"/>
                <w:sz w:val="24"/>
                <w:szCs w:val="24"/>
                <w:lang w:eastAsia="ru-RU"/>
              </w:rPr>
              <w:br/>
              <w:t>    (4) Имуществом муниципия Кишинэу и административно-территориальных единиц в его составе управляет исключительно муниципальный совет и местные советы в соответствии с законом.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Статья 27.</w:t>
            </w:r>
            <w:r w:rsidRPr="00BC3A53">
              <w:rPr>
                <w:rFonts w:ascii="Times New Roman" w:eastAsia="Times New Roman" w:hAnsi="Times New Roman" w:cs="Times New Roman"/>
                <w:color w:val="000000"/>
                <w:sz w:val="24"/>
                <w:szCs w:val="24"/>
                <w:lang w:eastAsia="ru-RU"/>
              </w:rPr>
              <w:t> Формирование муниципального бюджета</w:t>
            </w:r>
            <w:r w:rsidRPr="00BC3A53">
              <w:rPr>
                <w:rFonts w:ascii="Times New Roman" w:eastAsia="Times New Roman" w:hAnsi="Times New Roman" w:cs="Times New Roman"/>
                <w:color w:val="000000"/>
                <w:sz w:val="24"/>
                <w:szCs w:val="24"/>
                <w:lang w:eastAsia="ru-RU"/>
              </w:rPr>
              <w:br/>
              <w:t>    (1) Доходы муниципального бюджета Кишинэу состоят из налогов, сборов и других доходов, предусмотренных Законом о местных публичных финансах № 397-XV от 16 октября 2003 года. </w:t>
            </w:r>
            <w:r w:rsidRPr="00BC3A53">
              <w:rPr>
                <w:rFonts w:ascii="Times New Roman" w:eastAsia="Times New Roman" w:hAnsi="Times New Roman" w:cs="Times New Roman"/>
                <w:color w:val="000000"/>
                <w:sz w:val="24"/>
                <w:szCs w:val="24"/>
                <w:lang w:eastAsia="ru-RU"/>
              </w:rPr>
              <w:br/>
              <w:t>    (2) Бюджет муниципия Кишинэу состоит из муниципального бюджета и местных бюджетов сел (коммун) и городов, входящих в состав муниципия Кишинэу. </w:t>
            </w:r>
            <w:r w:rsidRPr="00BC3A53">
              <w:rPr>
                <w:rFonts w:ascii="Times New Roman" w:eastAsia="Times New Roman" w:hAnsi="Times New Roman" w:cs="Times New Roman"/>
                <w:color w:val="000000"/>
                <w:sz w:val="24"/>
                <w:szCs w:val="24"/>
                <w:lang w:eastAsia="ru-RU"/>
              </w:rPr>
              <w:br/>
              <w:t>    (3) Муниципальный бюджет Кишинэу формируется и управляется в соответствии с Законом о местных публичных финансах, Законом о публичных финансах и бюджетно-налоговой ответственности № 181 от 25 июля 2014 года.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28.</w:t>
            </w:r>
            <w:r w:rsidRPr="00BC3A53">
              <w:rPr>
                <w:rFonts w:ascii="Times New Roman" w:eastAsia="Times New Roman" w:hAnsi="Times New Roman" w:cs="Times New Roman"/>
                <w:color w:val="000000"/>
                <w:sz w:val="24"/>
                <w:szCs w:val="24"/>
                <w:lang w:eastAsia="ru-RU"/>
              </w:rPr>
              <w:t> Административный контроль  </w:t>
            </w:r>
            <w:r w:rsidRPr="00BC3A53">
              <w:rPr>
                <w:rFonts w:ascii="Times New Roman" w:eastAsia="Times New Roman" w:hAnsi="Times New Roman" w:cs="Times New Roman"/>
                <w:color w:val="000000"/>
                <w:sz w:val="24"/>
                <w:szCs w:val="24"/>
                <w:lang w:eastAsia="ru-RU"/>
              </w:rPr>
              <w:br/>
              <w:t>    Административный контроль за деятельностью муниципального совета, генерального примара и претора осуществляется в соответствии с Законом о местном публичном управлении. </w:t>
            </w:r>
          </w:p>
          <w:p w:rsidR="00BC3A53" w:rsidRPr="00BC3A53" w:rsidRDefault="00BC3A53" w:rsidP="00BC3A53">
            <w:pPr>
              <w:spacing w:after="0" w:line="240" w:lineRule="auto"/>
              <w:jc w:val="center"/>
              <w:rPr>
                <w:rFonts w:ascii="Times New Roman" w:eastAsia="Times New Roman" w:hAnsi="Times New Roman" w:cs="Times New Roman"/>
                <w:b/>
                <w:bCs/>
                <w:color w:val="000000"/>
                <w:sz w:val="24"/>
                <w:szCs w:val="24"/>
                <w:lang w:eastAsia="ru-RU"/>
              </w:rPr>
            </w:pPr>
            <w:r w:rsidRPr="00BC3A53">
              <w:rPr>
                <w:rFonts w:ascii="Times New Roman" w:eastAsia="Times New Roman" w:hAnsi="Times New Roman" w:cs="Times New Roman"/>
                <w:b/>
                <w:bCs/>
                <w:color w:val="000000"/>
                <w:sz w:val="24"/>
                <w:szCs w:val="24"/>
                <w:lang w:eastAsia="ru-RU"/>
              </w:rPr>
              <w:t>Глава VII</w:t>
            </w:r>
          </w:p>
          <w:p w:rsidR="00BC3A53" w:rsidRPr="00BC3A53" w:rsidRDefault="00BC3A53" w:rsidP="00BC3A53">
            <w:pPr>
              <w:spacing w:after="0" w:line="240" w:lineRule="auto"/>
              <w:jc w:val="center"/>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b/>
                <w:bCs/>
                <w:color w:val="000000"/>
                <w:sz w:val="24"/>
                <w:szCs w:val="24"/>
                <w:lang w:eastAsia="ru-RU"/>
              </w:rPr>
              <w:t>ЗАКЛЮЧИТЕЛЬНЫЕ И ПЕРЕХОДНЫЕ</w:t>
            </w:r>
            <w:r w:rsidRPr="00BC3A53">
              <w:rPr>
                <w:rFonts w:ascii="Times New Roman" w:eastAsia="Times New Roman" w:hAnsi="Times New Roman" w:cs="Times New Roman"/>
                <w:b/>
                <w:bCs/>
                <w:color w:val="000000"/>
                <w:sz w:val="24"/>
                <w:szCs w:val="24"/>
                <w:lang w:eastAsia="ru-RU"/>
              </w:rPr>
              <w:br/>
              <w:t> ПОЛОЖЕНИЯ</w:t>
            </w:r>
          </w:p>
          <w:p w:rsidR="00BC3A53" w:rsidRPr="00BC3A53" w:rsidRDefault="00BC3A53" w:rsidP="00BC3A53">
            <w:pPr>
              <w:spacing w:after="0" w:line="240" w:lineRule="auto"/>
              <w:jc w:val="both"/>
              <w:rPr>
                <w:rFonts w:ascii="Times New Roman" w:eastAsia="Times New Roman" w:hAnsi="Times New Roman" w:cs="Times New Roman"/>
                <w:color w:val="000000"/>
                <w:sz w:val="24"/>
                <w:szCs w:val="24"/>
                <w:lang w:eastAsia="ru-RU"/>
              </w:rPr>
            </w:pPr>
            <w:r w:rsidRPr="00BC3A53">
              <w:rPr>
                <w:rFonts w:ascii="Times New Roman" w:eastAsia="Times New Roman" w:hAnsi="Times New Roman" w:cs="Times New Roman"/>
                <w:color w:val="000000"/>
                <w:sz w:val="24"/>
                <w:szCs w:val="24"/>
                <w:lang w:eastAsia="ru-RU"/>
              </w:rPr>
              <w:t>    </w:t>
            </w:r>
            <w:r w:rsidRPr="00BC3A53">
              <w:rPr>
                <w:rFonts w:ascii="Times New Roman" w:eastAsia="Times New Roman" w:hAnsi="Times New Roman" w:cs="Times New Roman"/>
                <w:b/>
                <w:bCs/>
                <w:color w:val="000000"/>
                <w:sz w:val="24"/>
                <w:szCs w:val="24"/>
                <w:lang w:eastAsia="ru-RU"/>
              </w:rPr>
              <w:t>Статья 29 </w:t>
            </w:r>
            <w:r w:rsidRPr="00BC3A53">
              <w:rPr>
                <w:rFonts w:ascii="Times New Roman" w:eastAsia="Times New Roman" w:hAnsi="Times New Roman" w:cs="Times New Roman"/>
                <w:color w:val="000000"/>
                <w:sz w:val="24"/>
                <w:szCs w:val="24"/>
                <w:lang w:eastAsia="ru-RU"/>
              </w:rPr>
              <w:br/>
              <w:t>    Со дня вступления в силу настоящего закона признать утратившим силу Закон о статуте муниципия Кишинэу № 431-XIII от 19 апреля 1995 года (Официальный монитор Республики Молдова, 1995 г., № 31–32, ст. 340), с последующими изменениями и дополнениями. </w:t>
            </w:r>
            <w:r w:rsidRPr="00BC3A53">
              <w:rPr>
                <w:rFonts w:ascii="Times New Roman" w:eastAsia="Times New Roman" w:hAnsi="Times New Roman" w:cs="Times New Roman"/>
                <w:color w:val="000000"/>
                <w:sz w:val="24"/>
                <w:szCs w:val="24"/>
                <w:lang w:eastAsia="ru-RU"/>
              </w:rPr>
              <w:br/>
              <w:t>  </w:t>
            </w:r>
            <w:r w:rsidRPr="00BC3A53">
              <w:rPr>
                <w:rFonts w:ascii="Times New Roman" w:eastAsia="Times New Roman" w:hAnsi="Times New Roman" w:cs="Times New Roman"/>
                <w:b/>
                <w:bCs/>
                <w:color w:val="000000"/>
                <w:sz w:val="24"/>
                <w:szCs w:val="24"/>
                <w:lang w:eastAsia="ru-RU"/>
              </w:rPr>
              <w:t>  Статья 30 </w:t>
            </w:r>
            <w:r w:rsidRPr="00BC3A53">
              <w:rPr>
                <w:rFonts w:ascii="Times New Roman" w:eastAsia="Times New Roman" w:hAnsi="Times New Roman" w:cs="Times New Roman"/>
                <w:color w:val="000000"/>
                <w:sz w:val="24"/>
                <w:szCs w:val="24"/>
                <w:lang w:eastAsia="ru-RU"/>
              </w:rPr>
              <w:br/>
              <w:t>    Правительству в трехмесячный срок со дня опубликования настоящего закона:</w:t>
            </w:r>
            <w:r w:rsidRPr="00BC3A53">
              <w:rPr>
                <w:rFonts w:ascii="Times New Roman" w:eastAsia="Times New Roman" w:hAnsi="Times New Roman" w:cs="Times New Roman"/>
                <w:color w:val="000000"/>
                <w:sz w:val="24"/>
                <w:szCs w:val="24"/>
                <w:lang w:eastAsia="ru-RU"/>
              </w:rPr>
              <w:br/>
              <w:t>    а) представить Парламенту предложения по приведению действующего законодательства в соответствие с настоящим законом;</w:t>
            </w:r>
            <w:r w:rsidRPr="00BC3A53">
              <w:rPr>
                <w:rFonts w:ascii="Times New Roman" w:eastAsia="Times New Roman" w:hAnsi="Times New Roman" w:cs="Times New Roman"/>
                <w:color w:val="000000"/>
                <w:sz w:val="24"/>
                <w:szCs w:val="24"/>
                <w:lang w:eastAsia="ru-RU"/>
              </w:rPr>
              <w:br/>
              <w:t>    b) привести свои нормативные акты в соответствие с настоящим законом.</w:t>
            </w:r>
            <w:r w:rsidRPr="00BC3A53">
              <w:rPr>
                <w:rFonts w:ascii="Times New Roman" w:eastAsia="Times New Roman" w:hAnsi="Times New Roman" w:cs="Times New Roman"/>
                <w:color w:val="000000"/>
                <w:sz w:val="24"/>
                <w:szCs w:val="24"/>
                <w:lang w:eastAsia="ru-RU"/>
              </w:rPr>
              <w:br/>
            </w:r>
            <w:r w:rsidRPr="00BC3A53">
              <w:rPr>
                <w:rFonts w:ascii="Times New Roman" w:eastAsia="Times New Roman" w:hAnsi="Times New Roman" w:cs="Times New Roman"/>
                <w:b/>
                <w:bCs/>
                <w:color w:val="000000"/>
                <w:sz w:val="24"/>
                <w:szCs w:val="24"/>
                <w:lang w:eastAsia="ru-RU"/>
              </w:rPr>
              <w:br/>
              <w:t>    ПРЕДСЕДАТЕЛЬ ПАРЛАМЕНТА                                                    Андриан КАНДУ</w:t>
            </w:r>
            <w:r w:rsidRPr="00BC3A53">
              <w:rPr>
                <w:rFonts w:ascii="Times New Roman" w:eastAsia="Times New Roman" w:hAnsi="Times New Roman" w:cs="Times New Roman"/>
                <w:b/>
                <w:bCs/>
                <w:color w:val="000000"/>
                <w:sz w:val="24"/>
                <w:szCs w:val="24"/>
                <w:lang w:eastAsia="ru-RU"/>
              </w:rPr>
              <w:br/>
            </w:r>
            <w:r w:rsidRPr="00BC3A53">
              <w:rPr>
                <w:rFonts w:ascii="Times New Roman" w:eastAsia="Times New Roman" w:hAnsi="Times New Roman" w:cs="Times New Roman"/>
                <w:b/>
                <w:bCs/>
                <w:color w:val="000000"/>
                <w:sz w:val="24"/>
                <w:szCs w:val="24"/>
                <w:lang w:eastAsia="ru-RU"/>
              </w:rPr>
              <w:br/>
              <w:t>    № 136. Кишинэу, 17 июня 2016 г.</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C3A53"/>
    <w:rsid w:val="00011432"/>
    <w:rsid w:val="00037FCA"/>
    <w:rsid w:val="001036F9"/>
    <w:rsid w:val="001E464C"/>
    <w:rsid w:val="00294603"/>
    <w:rsid w:val="002F5D1A"/>
    <w:rsid w:val="00381A50"/>
    <w:rsid w:val="00473F9B"/>
    <w:rsid w:val="00557EB4"/>
    <w:rsid w:val="00681966"/>
    <w:rsid w:val="006D056D"/>
    <w:rsid w:val="00760DE2"/>
    <w:rsid w:val="00766FB1"/>
    <w:rsid w:val="00936B92"/>
    <w:rsid w:val="009A45F6"/>
    <w:rsid w:val="00AA02E0"/>
    <w:rsid w:val="00B47C16"/>
    <w:rsid w:val="00BC3A53"/>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C3A53"/>
  </w:style>
  <w:style w:type="character" w:styleId="a3">
    <w:name w:val="Hyperlink"/>
    <w:basedOn w:val="a0"/>
    <w:uiPriority w:val="99"/>
    <w:semiHidden/>
    <w:unhideWhenUsed/>
    <w:rsid w:val="00BC3A53"/>
    <w:rPr>
      <w:color w:val="0000FF"/>
      <w:u w:val="single"/>
    </w:rPr>
  </w:style>
  <w:style w:type="character" w:styleId="a4">
    <w:name w:val="Strong"/>
    <w:basedOn w:val="a0"/>
    <w:uiPriority w:val="22"/>
    <w:qFormat/>
    <w:rsid w:val="00BC3A53"/>
    <w:rPr>
      <w:b/>
      <w:bCs/>
    </w:rPr>
  </w:style>
  <w:style w:type="character" w:customStyle="1" w:styleId="docheader">
    <w:name w:val="doc_header"/>
    <w:basedOn w:val="a0"/>
    <w:rsid w:val="00BC3A53"/>
  </w:style>
  <w:style w:type="paragraph" w:styleId="a5">
    <w:name w:val="Balloon Text"/>
    <w:basedOn w:val="a"/>
    <w:link w:val="a6"/>
    <w:uiPriority w:val="99"/>
    <w:semiHidden/>
    <w:unhideWhenUsed/>
    <w:rsid w:val="00BC3A5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C3A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921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lex.justice.md/ru/366632/" TargetMode="External"/><Relationship Id="rId4" Type="http://schemas.openxmlformats.org/officeDocument/2006/relationships/hyperlink" Target="http://lex.justice.md/viewdoc.php?action=view&amp;view=doc&amp;id=366632&amp;lang=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7468</Words>
  <Characters>42574</Characters>
  <Application>Microsoft Office Word</Application>
  <DocSecurity>0</DocSecurity>
  <Lines>354</Lines>
  <Paragraphs>99</Paragraphs>
  <ScaleCrop>false</ScaleCrop>
  <Company/>
  <LinksUpToDate>false</LinksUpToDate>
  <CharactersWithSpaces>49943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2017-12-28T12:11:00Z</dcterms:created>
  <dcterms:modified xsi:type="dcterms:W3CDTF">2017-12-28T12:12:00Z</dcterms:modified>
</cp:coreProperties>
</file>